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8245BF">
      <w:pPr>
        <w:spacing w:line="240" w:lineRule="exact"/>
        <w:contextualSpacing/>
        <w:jc w:val="center"/>
        <w:rPr>
          <w:b/>
          <w:color w:val="FF0000"/>
          <w:sz w:val="32"/>
          <w:szCs w:val="32"/>
          <w:lang w:val="nl-NL"/>
        </w:rPr>
      </w:pPr>
      <w:r>
        <w:rPr>
          <w:b/>
          <w:color w:val="FF0000"/>
          <w:sz w:val="32"/>
          <w:szCs w:val="32"/>
          <w:lang w:val="nl-NL"/>
        </w:rPr>
        <w:t xml:space="preserve">Jaarverslag 2017 </w:t>
      </w: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r>
        <w:rPr>
          <w:b/>
          <w:color w:val="FF0000"/>
          <w:sz w:val="32"/>
          <w:szCs w:val="32"/>
          <w:lang w:val="nl-NL"/>
        </w:rPr>
        <w:t>Jocum, Belo Horizonte, Brazilië</w:t>
      </w: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FF0000"/>
          <w:sz w:val="32"/>
          <w:szCs w:val="32"/>
          <w:lang w:val="nl-NL"/>
        </w:rPr>
      </w:pPr>
    </w:p>
    <w:p w:rsidR="00385772" w:rsidRDefault="00385772" w:rsidP="002A31E2">
      <w:pPr>
        <w:spacing w:line="240" w:lineRule="exact"/>
        <w:contextualSpacing/>
        <w:jc w:val="center"/>
        <w:rPr>
          <w:b/>
          <w:color w:val="0000FF"/>
          <w:sz w:val="28"/>
          <w:szCs w:val="28"/>
          <w:lang w:val="en-GB"/>
        </w:rPr>
      </w:pPr>
      <w:r>
        <w:rPr>
          <w:b/>
          <w:color w:val="0000FF"/>
          <w:sz w:val="28"/>
          <w:szCs w:val="28"/>
          <w:lang w:val="en-GB"/>
        </w:rPr>
        <w:t>Algemeen</w:t>
      </w:r>
    </w:p>
    <w:p w:rsidR="00385772" w:rsidRDefault="00385772" w:rsidP="002A31E2">
      <w:pPr>
        <w:spacing w:line="240" w:lineRule="exact"/>
        <w:contextualSpacing/>
        <w:jc w:val="center"/>
        <w:rPr>
          <w:b/>
          <w:color w:val="0000FF"/>
          <w:sz w:val="28"/>
          <w:szCs w:val="28"/>
          <w:lang w:val="en-GB"/>
        </w:rPr>
      </w:pPr>
    </w:p>
    <w:p w:rsidR="00385772" w:rsidRDefault="00385772" w:rsidP="002A31E2">
      <w:pPr>
        <w:spacing w:line="240" w:lineRule="exact"/>
        <w:contextualSpacing/>
        <w:jc w:val="center"/>
        <w:rPr>
          <w:b/>
          <w:color w:val="0000FF"/>
          <w:sz w:val="28"/>
          <w:szCs w:val="28"/>
          <w:lang w:val="en-GB"/>
        </w:rPr>
      </w:pPr>
      <w:r>
        <w:rPr>
          <w:b/>
          <w:color w:val="0000FF"/>
          <w:sz w:val="28"/>
          <w:szCs w:val="28"/>
          <w:lang w:val="en-GB"/>
        </w:rPr>
        <w:t>Activiteitenverslag:</w:t>
      </w:r>
    </w:p>
    <w:p w:rsidR="00385772" w:rsidRPr="008245BF" w:rsidRDefault="00385772" w:rsidP="00A32624">
      <w:pPr>
        <w:spacing w:line="240" w:lineRule="exact"/>
        <w:ind w:left="3540" w:firstLine="708"/>
        <w:contextualSpacing/>
        <w:rPr>
          <w:b/>
          <w:color w:val="0000FF"/>
          <w:sz w:val="28"/>
          <w:szCs w:val="28"/>
          <w:lang w:val="en-GB"/>
        </w:rPr>
      </w:pPr>
      <w:r w:rsidRPr="008245BF">
        <w:rPr>
          <w:b/>
          <w:color w:val="0000FF"/>
          <w:sz w:val="28"/>
          <w:szCs w:val="28"/>
          <w:lang w:val="en-GB"/>
        </w:rPr>
        <w:t>Casa Luzeiro</w:t>
      </w:r>
    </w:p>
    <w:p w:rsidR="00385772" w:rsidRPr="008245BF" w:rsidRDefault="00385772" w:rsidP="00A32624">
      <w:pPr>
        <w:spacing w:line="240" w:lineRule="exact"/>
        <w:ind w:left="4248"/>
        <w:contextualSpacing/>
        <w:rPr>
          <w:b/>
          <w:color w:val="0000FF"/>
          <w:sz w:val="28"/>
          <w:szCs w:val="28"/>
          <w:lang w:val="en-GB"/>
        </w:rPr>
      </w:pPr>
      <w:r w:rsidRPr="008245BF">
        <w:rPr>
          <w:b/>
          <w:color w:val="0000FF"/>
          <w:sz w:val="28"/>
          <w:szCs w:val="28"/>
          <w:lang w:val="en-GB"/>
        </w:rPr>
        <w:t>Casa Semear</w:t>
      </w:r>
    </w:p>
    <w:p w:rsidR="00385772" w:rsidRPr="008245BF" w:rsidRDefault="00385772" w:rsidP="00A32624">
      <w:pPr>
        <w:spacing w:line="240" w:lineRule="exact"/>
        <w:ind w:left="3540" w:firstLine="708"/>
        <w:contextualSpacing/>
        <w:rPr>
          <w:b/>
          <w:color w:val="0000FF"/>
          <w:sz w:val="28"/>
          <w:szCs w:val="28"/>
          <w:lang w:val="en-GB"/>
        </w:rPr>
      </w:pPr>
      <w:r w:rsidRPr="008245BF">
        <w:rPr>
          <w:b/>
          <w:color w:val="0000FF"/>
          <w:sz w:val="28"/>
          <w:szCs w:val="28"/>
          <w:lang w:val="en-GB"/>
        </w:rPr>
        <w:t>Casa Resgate</w:t>
      </w:r>
    </w:p>
    <w:p w:rsidR="00385772" w:rsidRPr="008245BF" w:rsidRDefault="00385772" w:rsidP="00A32624">
      <w:pPr>
        <w:spacing w:line="240" w:lineRule="exact"/>
        <w:ind w:left="3540" w:firstLine="708"/>
        <w:contextualSpacing/>
        <w:rPr>
          <w:b/>
          <w:color w:val="0000FF"/>
          <w:sz w:val="28"/>
          <w:szCs w:val="28"/>
          <w:lang w:val="nl-NL"/>
        </w:rPr>
      </w:pPr>
      <w:r w:rsidRPr="008245BF">
        <w:rPr>
          <w:b/>
          <w:color w:val="0000FF"/>
          <w:sz w:val="28"/>
          <w:szCs w:val="28"/>
          <w:lang w:val="nl-NL"/>
        </w:rPr>
        <w:t xml:space="preserve">Casa Restauração </w:t>
      </w:r>
    </w:p>
    <w:p w:rsidR="00385772" w:rsidRPr="008245BF" w:rsidRDefault="00385772" w:rsidP="00A32624">
      <w:pPr>
        <w:spacing w:line="240" w:lineRule="exact"/>
        <w:ind w:left="3540" w:firstLine="708"/>
        <w:contextualSpacing/>
        <w:rPr>
          <w:b/>
          <w:color w:val="0000FF"/>
          <w:sz w:val="28"/>
          <w:szCs w:val="28"/>
          <w:lang w:val="nl-NL"/>
        </w:rPr>
      </w:pPr>
      <w:r w:rsidRPr="008245BF">
        <w:rPr>
          <w:b/>
          <w:color w:val="0000FF"/>
          <w:sz w:val="28"/>
          <w:szCs w:val="28"/>
          <w:lang w:val="nl-NL"/>
        </w:rPr>
        <w:t>Casa Refugio</w:t>
      </w:r>
    </w:p>
    <w:p w:rsidR="00385772" w:rsidRDefault="00385772" w:rsidP="00A32624">
      <w:pPr>
        <w:spacing w:line="240" w:lineRule="exact"/>
        <w:ind w:left="3540" w:firstLine="708"/>
        <w:contextualSpacing/>
        <w:rPr>
          <w:b/>
          <w:color w:val="0000FF"/>
          <w:sz w:val="28"/>
          <w:szCs w:val="28"/>
          <w:lang w:val="nl-NL"/>
        </w:rPr>
      </w:pPr>
      <w:r w:rsidRPr="008245BF">
        <w:rPr>
          <w:b/>
          <w:color w:val="0000FF"/>
          <w:sz w:val="28"/>
          <w:szCs w:val="28"/>
          <w:lang w:val="nl-NL"/>
        </w:rPr>
        <w:t xml:space="preserve">Casa </w:t>
      </w:r>
      <w:r>
        <w:rPr>
          <w:b/>
          <w:color w:val="0000FF"/>
          <w:sz w:val="28"/>
          <w:szCs w:val="28"/>
          <w:lang w:val="nl-NL"/>
        </w:rPr>
        <w:t xml:space="preserve">La </w:t>
      </w:r>
      <w:r w:rsidRPr="008245BF">
        <w:rPr>
          <w:b/>
          <w:color w:val="0000FF"/>
          <w:sz w:val="28"/>
          <w:szCs w:val="28"/>
          <w:lang w:val="nl-NL"/>
        </w:rPr>
        <w:t>Rocha</w:t>
      </w:r>
    </w:p>
    <w:p w:rsidR="00385772" w:rsidRDefault="00385772" w:rsidP="002A31E2">
      <w:pPr>
        <w:spacing w:line="240" w:lineRule="exact"/>
        <w:contextualSpacing/>
        <w:jc w:val="center"/>
        <w:rPr>
          <w:b/>
          <w:color w:val="0000FF"/>
          <w:sz w:val="28"/>
          <w:szCs w:val="28"/>
          <w:lang w:val="nl-NL"/>
        </w:rPr>
      </w:pPr>
    </w:p>
    <w:p w:rsidR="00385772" w:rsidRDefault="00385772" w:rsidP="002A31E2">
      <w:pPr>
        <w:spacing w:line="240" w:lineRule="exact"/>
        <w:contextualSpacing/>
        <w:jc w:val="center"/>
        <w:rPr>
          <w:b/>
          <w:color w:val="FF0000"/>
          <w:sz w:val="32"/>
          <w:szCs w:val="32"/>
          <w:lang w:val="nl-NL"/>
        </w:rPr>
      </w:pPr>
      <w:r>
        <w:rPr>
          <w:b/>
          <w:color w:val="0000FF"/>
          <w:sz w:val="28"/>
          <w:szCs w:val="28"/>
          <w:lang w:val="nl-NL"/>
        </w:rPr>
        <w:t>Financieel overzicht</w:t>
      </w:r>
      <w:r w:rsidRPr="008245BF">
        <w:rPr>
          <w:b/>
          <w:color w:val="0000FF"/>
          <w:sz w:val="28"/>
          <w:szCs w:val="28"/>
          <w:lang w:val="nl-NL"/>
        </w:rPr>
        <w:br w:type="page"/>
      </w:r>
      <w:r w:rsidRPr="008245BF">
        <w:rPr>
          <w:b/>
          <w:color w:val="FF0000"/>
          <w:sz w:val="32"/>
          <w:szCs w:val="32"/>
          <w:lang w:val="nl-NL"/>
        </w:rPr>
        <w:t xml:space="preserve"> </w:t>
      </w:r>
      <w:r>
        <w:rPr>
          <w:b/>
          <w:color w:val="FF0000"/>
          <w:sz w:val="32"/>
          <w:szCs w:val="32"/>
          <w:lang w:val="nl-NL"/>
        </w:rPr>
        <w:t>Algemeen</w:t>
      </w:r>
    </w:p>
    <w:p w:rsidR="00385772" w:rsidRDefault="00385772" w:rsidP="002A31E2">
      <w:pPr>
        <w:spacing w:line="240" w:lineRule="exact"/>
        <w:contextualSpacing/>
        <w:jc w:val="center"/>
        <w:rPr>
          <w:b/>
          <w:color w:val="FF0000"/>
          <w:sz w:val="32"/>
          <w:szCs w:val="32"/>
          <w:lang w:val="nl-NL"/>
        </w:rPr>
      </w:pPr>
    </w:p>
    <w:p w:rsidR="00385772" w:rsidRDefault="00385772" w:rsidP="00B84B5C">
      <w:pPr>
        <w:pStyle w:val="ListParagraph"/>
        <w:spacing w:line="240" w:lineRule="exact"/>
        <w:ind w:left="0"/>
        <w:rPr>
          <w:lang w:val="nl-NL"/>
        </w:rPr>
      </w:pPr>
      <w:r>
        <w:rPr>
          <w:lang w:val="nl-NL"/>
        </w:rPr>
        <w:t xml:space="preserve">In dit Jaarverslag (activiteitenverslag en financieel overzicht) wordt ingegaan op de activiteiten in 6 huizen/centra. </w:t>
      </w:r>
    </w:p>
    <w:p w:rsidR="00385772" w:rsidRDefault="00385772" w:rsidP="00B84B5C">
      <w:pPr>
        <w:pStyle w:val="ListParagraph"/>
        <w:spacing w:line="240" w:lineRule="exact"/>
        <w:ind w:left="0"/>
        <w:rPr>
          <w:lang w:val="nl-NL"/>
        </w:rPr>
      </w:pPr>
      <w:r>
        <w:rPr>
          <w:lang w:val="nl-NL"/>
        </w:rPr>
        <w:t xml:space="preserve">Jeugd met een Opdracht, Belo Horizonte bezit weliswaar 8 huizen/centra, maar sinds 2016 vinden er geen activiteiten meer plaats in Huize Redding en sinds 2017 niet meer in Casa Renascer. Deze huizen worden verhuurd. Het werk vanuit Casa Renascer is gestopt en de activiteiten vanuit Huize Redding vinden nu plaats vanuit Casa Recanto (het voormalige meisjeshuis). Binnen Jocum heet Recanto nu Resgate (Redding). </w:t>
      </w:r>
    </w:p>
    <w:p w:rsidR="00385772" w:rsidRDefault="00385772" w:rsidP="00B84B5C">
      <w:pPr>
        <w:pStyle w:val="ListParagraph"/>
        <w:spacing w:line="240" w:lineRule="exact"/>
        <w:ind w:left="0"/>
        <w:rPr>
          <w:lang w:val="nl-NL"/>
        </w:rPr>
      </w:pPr>
    </w:p>
    <w:p w:rsidR="00385772" w:rsidRDefault="00385772" w:rsidP="00B84B5C">
      <w:pPr>
        <w:pStyle w:val="ListParagraph"/>
        <w:spacing w:line="240" w:lineRule="exact"/>
        <w:ind w:left="0"/>
        <w:rPr>
          <w:lang w:val="nl-NL"/>
        </w:rPr>
      </w:pPr>
      <w:r>
        <w:rPr>
          <w:lang w:val="nl-NL"/>
        </w:rPr>
        <w:t xml:space="preserve">In de activiteitenverslagen per huis (zie hierna) wordt zichtbaar welke activiteiten er plaats gevonden hebben. Dit is voor een deel bekostigd met de algemene en specifieke giften die via Stichting Redding en Herstel zijn ontvangen. Verder zijn veel kosten en activiteiten gefinancierd met de bijdragen voor kost en inwoning van de medewerkers en vrijwilligers en overige giften. </w:t>
      </w:r>
    </w:p>
    <w:p w:rsidR="00385772" w:rsidRDefault="00385772" w:rsidP="00B84B5C">
      <w:pPr>
        <w:pStyle w:val="ListParagraph"/>
        <w:spacing w:line="240" w:lineRule="exact"/>
        <w:ind w:left="0"/>
        <w:rPr>
          <w:lang w:val="nl-NL"/>
        </w:rPr>
      </w:pPr>
    </w:p>
    <w:p w:rsidR="00385772" w:rsidRDefault="00385772" w:rsidP="00B84B5C">
      <w:pPr>
        <w:pStyle w:val="ListParagraph"/>
        <w:spacing w:line="240" w:lineRule="exact"/>
        <w:ind w:left="0"/>
        <w:rPr>
          <w:lang w:val="nl-NL"/>
        </w:rPr>
      </w:pPr>
      <w:r>
        <w:rPr>
          <w:lang w:val="nl-NL"/>
        </w:rPr>
        <w:t>In de afgelopen jaren is veel geïnvesteerd in de veiligheid van de gebouwen. De voorschriften van de gemeente Belo Horizonte maakten het noodzakelijk dat er brandblusinstallaties kwamen en vluchtroutes gerealiseerd werden.</w:t>
      </w:r>
    </w:p>
    <w:p w:rsidR="00385772" w:rsidRDefault="00385772" w:rsidP="00B84B5C">
      <w:pPr>
        <w:pStyle w:val="ListParagraph"/>
        <w:spacing w:line="240" w:lineRule="exact"/>
        <w:ind w:left="0"/>
        <w:rPr>
          <w:lang w:val="nl-NL"/>
        </w:rPr>
      </w:pPr>
    </w:p>
    <w:p w:rsidR="00385772" w:rsidRDefault="00385772" w:rsidP="00B84B5C">
      <w:pPr>
        <w:pStyle w:val="ListParagraph"/>
        <w:spacing w:line="240" w:lineRule="exact"/>
        <w:ind w:left="0"/>
        <w:rPr>
          <w:lang w:val="nl-NL"/>
        </w:rPr>
      </w:pPr>
    </w:p>
    <w:p w:rsidR="00385772" w:rsidRDefault="00385772" w:rsidP="00B84B5C">
      <w:pPr>
        <w:pStyle w:val="ListParagraph"/>
        <w:spacing w:line="240" w:lineRule="exact"/>
        <w:ind w:left="0"/>
        <w:rPr>
          <w:lang w:val="nl-NL"/>
        </w:rPr>
      </w:pPr>
    </w:p>
    <w:p w:rsidR="00385772" w:rsidRPr="008245BF" w:rsidRDefault="00385772" w:rsidP="002A31E2">
      <w:pPr>
        <w:spacing w:line="240" w:lineRule="exact"/>
        <w:contextualSpacing/>
        <w:jc w:val="center"/>
        <w:rPr>
          <w:b/>
          <w:color w:val="FF0000"/>
          <w:sz w:val="32"/>
          <w:szCs w:val="32"/>
          <w:lang w:val="nl-NL"/>
        </w:rPr>
      </w:pPr>
      <w:r>
        <w:rPr>
          <w:b/>
          <w:color w:val="FF0000"/>
          <w:sz w:val="32"/>
          <w:szCs w:val="32"/>
          <w:lang w:val="nl-NL"/>
        </w:rPr>
        <w:br w:type="page"/>
      </w:r>
      <w:r w:rsidRPr="008245BF">
        <w:rPr>
          <w:b/>
          <w:color w:val="FF0000"/>
          <w:sz w:val="32"/>
          <w:szCs w:val="32"/>
          <w:lang w:val="nl-NL"/>
        </w:rPr>
        <w:t>Huize Lichtende Ster (Casa Luzeiro)</w:t>
      </w:r>
    </w:p>
    <w:p w:rsidR="00385772" w:rsidRDefault="00385772" w:rsidP="0060544D">
      <w:pPr>
        <w:spacing w:line="240" w:lineRule="exact"/>
        <w:contextualSpacing/>
        <w:rPr>
          <w:b/>
          <w:lang w:val="en-US"/>
        </w:rPr>
      </w:pPr>
    </w:p>
    <w:p w:rsidR="00385772" w:rsidRDefault="00385772" w:rsidP="0060544D">
      <w:pPr>
        <w:spacing w:line="240" w:lineRule="exact"/>
        <w:contextualSpacing/>
        <w:rPr>
          <w:b/>
          <w:lang w:val="en-US"/>
        </w:rPr>
      </w:pPr>
    </w:p>
    <w:p w:rsidR="00385772" w:rsidRDefault="00385772" w:rsidP="0060544D">
      <w:pPr>
        <w:spacing w:line="240" w:lineRule="exact"/>
        <w:contextualSpacing/>
        <w:rPr>
          <w:lang w:val="en-US"/>
        </w:rPr>
      </w:pPr>
      <w:r w:rsidRPr="00F252A2">
        <w:rPr>
          <w:b/>
          <w:lang w:val="en-US"/>
        </w:rPr>
        <w:t xml:space="preserve">Aantal medewerkers en vrijwilligers:  </w:t>
      </w:r>
      <w:r>
        <w:rPr>
          <w:b/>
          <w:lang w:val="en-US"/>
        </w:rPr>
        <w:br/>
      </w:r>
      <w:r>
        <w:rPr>
          <w:lang w:val="en-US"/>
        </w:rPr>
        <w:t>10 medewerkers en daarnaast 10 tijdelijke vrijwilligers.</w:t>
      </w:r>
    </w:p>
    <w:p w:rsidR="00385772" w:rsidRDefault="00385772" w:rsidP="0060544D">
      <w:pPr>
        <w:spacing w:line="240" w:lineRule="exact"/>
        <w:contextualSpacing/>
        <w:rPr>
          <w:lang w:val="en-US"/>
        </w:rPr>
      </w:pPr>
    </w:p>
    <w:p w:rsidR="00385772" w:rsidRDefault="00385772" w:rsidP="0060544D">
      <w:pPr>
        <w:spacing w:line="240" w:lineRule="exact"/>
        <w:contextualSpacing/>
        <w:rPr>
          <w:b/>
          <w:lang w:val="en-US"/>
        </w:rPr>
      </w:pPr>
      <w:r w:rsidRPr="00F252A2">
        <w:rPr>
          <w:b/>
          <w:lang w:val="en-US"/>
        </w:rPr>
        <w:t>Activiteiten:</w:t>
      </w:r>
    </w:p>
    <w:p w:rsidR="00385772" w:rsidRPr="005951B7" w:rsidRDefault="00385772" w:rsidP="0060544D">
      <w:pPr>
        <w:pStyle w:val="ListParagraph"/>
        <w:numPr>
          <w:ilvl w:val="0"/>
          <w:numId w:val="16"/>
        </w:numPr>
        <w:spacing w:line="240" w:lineRule="exact"/>
        <w:rPr>
          <w:b/>
          <w:lang w:val="en-US"/>
        </w:rPr>
      </w:pPr>
      <w:r>
        <w:rPr>
          <w:b/>
          <w:u w:val="single"/>
          <w:lang w:val="en-US"/>
        </w:rPr>
        <w:t>Vrouwengroep:</w:t>
      </w:r>
      <w:r>
        <w:rPr>
          <w:b/>
          <w:lang w:val="en-US"/>
        </w:rPr>
        <w:br/>
      </w:r>
      <w:r>
        <w:rPr>
          <w:lang w:val="en-US"/>
        </w:rPr>
        <w:t>40 vrouwen doen wateraerobics en krijgen bijbeloverdenkingen.</w:t>
      </w:r>
      <w:r>
        <w:rPr>
          <w:lang w:val="en-US"/>
        </w:rPr>
        <w:br/>
      </w:r>
    </w:p>
    <w:p w:rsidR="00385772" w:rsidRPr="0001078B" w:rsidRDefault="00385772" w:rsidP="0060544D">
      <w:pPr>
        <w:pStyle w:val="ListParagraph"/>
        <w:numPr>
          <w:ilvl w:val="0"/>
          <w:numId w:val="16"/>
        </w:numPr>
        <w:spacing w:line="240" w:lineRule="exact"/>
        <w:rPr>
          <w:b/>
          <w:lang w:val="en-US"/>
        </w:rPr>
      </w:pPr>
      <w:r w:rsidRPr="005951B7">
        <w:rPr>
          <w:b/>
          <w:u w:val="single"/>
          <w:lang w:val="en-US"/>
        </w:rPr>
        <w:t>kinderengroep:</w:t>
      </w:r>
      <w:r>
        <w:rPr>
          <w:b/>
          <w:lang w:val="en-US"/>
        </w:rPr>
        <w:br/>
      </w:r>
      <w:r>
        <w:rPr>
          <w:lang w:val="en-US"/>
        </w:rPr>
        <w:t>4</w:t>
      </w:r>
      <w:r w:rsidRPr="0011210D">
        <w:rPr>
          <w:lang w:val="en-US"/>
        </w:rPr>
        <w:t>5</w:t>
      </w:r>
      <w:r>
        <w:rPr>
          <w:b/>
          <w:lang w:val="en-US"/>
        </w:rPr>
        <w:t xml:space="preserve"> </w:t>
      </w:r>
      <w:r>
        <w:rPr>
          <w:lang w:val="en-US"/>
        </w:rPr>
        <w:t>Jongens en meisjes van 6 tot 13 jaar doen activiteiten met elkaar, spelen, sporten en horen verhalen uit de Bijbel.</w:t>
      </w:r>
      <w:r>
        <w:rPr>
          <w:lang w:val="en-US"/>
        </w:rPr>
        <w:br/>
      </w:r>
    </w:p>
    <w:p w:rsidR="00385772" w:rsidRPr="006A2AA5" w:rsidRDefault="00385772" w:rsidP="0060544D">
      <w:pPr>
        <w:pStyle w:val="ListParagraph"/>
        <w:numPr>
          <w:ilvl w:val="0"/>
          <w:numId w:val="16"/>
        </w:numPr>
        <w:spacing w:line="240" w:lineRule="exact"/>
        <w:rPr>
          <w:b/>
          <w:lang w:val="en-US"/>
        </w:rPr>
      </w:pPr>
      <w:r w:rsidRPr="005951B7">
        <w:rPr>
          <w:b/>
          <w:u w:val="single"/>
          <w:lang w:val="en-US"/>
        </w:rPr>
        <w:t>Bezoekwerk:</w:t>
      </w:r>
      <w:r>
        <w:rPr>
          <w:b/>
          <w:lang w:val="en-US"/>
        </w:rPr>
        <w:br/>
      </w:r>
      <w:r>
        <w:rPr>
          <w:lang w:val="en-US"/>
        </w:rPr>
        <w:t xml:space="preserve">Maandelijks worden vele gezinnen uit de wijk bezocht. Zij worden bemoedigd door woorden uit de Bijbel en waar mogelijk ondersteund met fysieke hulp. Dit </w:t>
      </w:r>
      <w:smartTag w:uri="urn:schemas-microsoft-com:office:smarttags" w:element="State">
        <w:smartTag w:uri="urn:schemas-microsoft-com:office:smarttags" w:element="place">
          <w:r>
            <w:rPr>
              <w:lang w:val="en-US"/>
            </w:rPr>
            <w:t>kan</w:t>
          </w:r>
        </w:smartTag>
      </w:smartTag>
      <w:r>
        <w:rPr>
          <w:lang w:val="en-US"/>
        </w:rPr>
        <w:t xml:space="preserve"> zijn door een voedseldonatie, een nieuwe bril, een huis bouwen of begeleiding naar een afkickcentrum.</w:t>
      </w:r>
      <w:r>
        <w:rPr>
          <w:lang w:val="en-US"/>
        </w:rPr>
        <w:br/>
      </w:r>
    </w:p>
    <w:p w:rsidR="00385772" w:rsidRPr="006A2AA5" w:rsidRDefault="00385772" w:rsidP="0060544D">
      <w:pPr>
        <w:pStyle w:val="ListParagraph"/>
        <w:numPr>
          <w:ilvl w:val="0"/>
          <w:numId w:val="16"/>
        </w:numPr>
        <w:spacing w:line="240" w:lineRule="exact"/>
        <w:rPr>
          <w:b/>
          <w:lang w:val="en-US"/>
        </w:rPr>
      </w:pPr>
      <w:r w:rsidRPr="005951B7">
        <w:rPr>
          <w:b/>
          <w:u w:val="single"/>
          <w:lang w:val="en-US"/>
        </w:rPr>
        <w:t>Schoolbezoek:</w:t>
      </w:r>
      <w:r>
        <w:rPr>
          <w:b/>
          <w:lang w:val="en-US"/>
        </w:rPr>
        <w:br/>
      </w:r>
      <w:r w:rsidRPr="0060544D">
        <w:rPr>
          <w:lang w:val="en-US"/>
        </w:rPr>
        <w:t>Er zijn contacten</w:t>
      </w:r>
      <w:r>
        <w:rPr>
          <w:lang w:val="en-US"/>
        </w:rPr>
        <w:t xml:space="preserve"> geweest met de scholen in de wijk over de kinderen die naar Luzeiro komen en hoe we hen het beste kunnen helpen.</w:t>
      </w:r>
      <w:r>
        <w:rPr>
          <w:lang w:val="en-US"/>
        </w:rPr>
        <w:br/>
      </w:r>
    </w:p>
    <w:p w:rsidR="00385772" w:rsidRPr="00E67525" w:rsidRDefault="00385772" w:rsidP="0060544D">
      <w:pPr>
        <w:pStyle w:val="ListParagraph"/>
        <w:numPr>
          <w:ilvl w:val="0"/>
          <w:numId w:val="16"/>
        </w:numPr>
        <w:spacing w:line="240" w:lineRule="exact"/>
        <w:rPr>
          <w:b/>
          <w:lang w:val="en-US"/>
        </w:rPr>
      </w:pPr>
      <w:r w:rsidRPr="005951B7">
        <w:rPr>
          <w:b/>
          <w:u w:val="single"/>
          <w:lang w:val="en-US"/>
        </w:rPr>
        <w:t>Kinderprogramma</w:t>
      </w:r>
      <w:r>
        <w:rPr>
          <w:b/>
          <w:lang w:val="en-US"/>
        </w:rPr>
        <w:t>:</w:t>
      </w:r>
      <w:r>
        <w:rPr>
          <w:b/>
          <w:lang w:val="en-US"/>
        </w:rPr>
        <w:br/>
      </w:r>
      <w:r>
        <w:rPr>
          <w:lang w:val="en-US"/>
        </w:rPr>
        <w:t xml:space="preserve">2x in de maand is er op zaterdagmorgen een kinderprogramma voor de kinderen uit de wijk. 2 kerken uit </w:t>
      </w:r>
      <w:smartTag w:uri="urn:schemas-microsoft-com:office:smarttags" w:element="State">
        <w:smartTag w:uri="urn:schemas-microsoft-com:office:smarttags" w:element="City">
          <w:smartTag w:uri="urn:schemas-microsoft-com:office:smarttags" w:element="place">
            <w:r>
              <w:rPr>
                <w:lang w:val="en-US"/>
              </w:rPr>
              <w:t>Belo Horizonte</w:t>
            </w:r>
          </w:smartTag>
        </w:smartTag>
      </w:smartTag>
      <w:r>
        <w:rPr>
          <w:lang w:val="en-US"/>
        </w:rPr>
        <w:t xml:space="preserve"> werken met hun vrijwilligers mee om dit te realiseren. Er komen telkens ongeveer 50 kinderen.</w:t>
      </w:r>
      <w:r>
        <w:rPr>
          <w:lang w:val="en-US"/>
        </w:rPr>
        <w:br/>
      </w:r>
    </w:p>
    <w:p w:rsidR="00385772" w:rsidRPr="00E67525" w:rsidRDefault="00385772" w:rsidP="0060544D">
      <w:pPr>
        <w:pStyle w:val="ListParagraph"/>
        <w:numPr>
          <w:ilvl w:val="0"/>
          <w:numId w:val="16"/>
        </w:numPr>
        <w:spacing w:line="240" w:lineRule="exact"/>
        <w:rPr>
          <w:b/>
          <w:lang w:val="en-US"/>
        </w:rPr>
      </w:pPr>
      <w:r w:rsidRPr="005951B7">
        <w:rPr>
          <w:b/>
          <w:u w:val="single"/>
          <w:lang w:val="en-US"/>
        </w:rPr>
        <w:t>Domineesontbijt</w:t>
      </w:r>
      <w:r w:rsidRPr="005951B7">
        <w:rPr>
          <w:u w:val="single"/>
          <w:lang w:val="en-US"/>
        </w:rPr>
        <w:t>:</w:t>
      </w:r>
      <w:r>
        <w:rPr>
          <w:lang w:val="en-US"/>
        </w:rPr>
        <w:br/>
      </w:r>
      <w:r w:rsidRPr="00E67525">
        <w:rPr>
          <w:lang w:val="en-US"/>
        </w:rPr>
        <w:t>1x per maand komen we samen in een plaatselijke kerk met 10 dominees om onze krachten te bundelen.</w:t>
      </w:r>
      <w:r>
        <w:rPr>
          <w:lang w:val="en-US"/>
        </w:rPr>
        <w:br/>
      </w:r>
    </w:p>
    <w:p w:rsidR="00385772" w:rsidRPr="00FF27E1" w:rsidRDefault="00385772" w:rsidP="0060544D">
      <w:pPr>
        <w:pStyle w:val="ListParagraph"/>
        <w:numPr>
          <w:ilvl w:val="0"/>
          <w:numId w:val="16"/>
        </w:numPr>
        <w:spacing w:line="240" w:lineRule="exact"/>
        <w:rPr>
          <w:b/>
          <w:lang w:val="en-US"/>
        </w:rPr>
      </w:pPr>
      <w:r w:rsidRPr="00FB3482">
        <w:rPr>
          <w:b/>
          <w:u w:val="single"/>
          <w:lang w:val="en-US"/>
        </w:rPr>
        <w:t>Sport:</w:t>
      </w:r>
      <w:r>
        <w:rPr>
          <w:b/>
          <w:lang w:val="en-US"/>
        </w:rPr>
        <w:t xml:space="preserve"> </w:t>
      </w:r>
      <w:r>
        <w:rPr>
          <w:b/>
          <w:lang w:val="en-US"/>
        </w:rPr>
        <w:br/>
      </w:r>
      <w:r>
        <w:rPr>
          <w:lang w:val="en-US"/>
        </w:rPr>
        <w:t>Gedurende de week was  er elke avond sport op het sportveld. 3x in de week kwamen voetbalteams uit de wijk bij ons voetballen. 1 avond was er floorball voor ongeveer 20 jongeren.</w:t>
      </w:r>
      <w:r>
        <w:rPr>
          <w:lang w:val="en-US"/>
        </w:rPr>
        <w:br/>
      </w:r>
    </w:p>
    <w:p w:rsidR="00385772" w:rsidRDefault="00385772" w:rsidP="0060544D">
      <w:pPr>
        <w:pStyle w:val="ListParagraph"/>
        <w:numPr>
          <w:ilvl w:val="0"/>
          <w:numId w:val="16"/>
        </w:numPr>
        <w:spacing w:line="240" w:lineRule="exact"/>
        <w:rPr>
          <w:lang w:val="en-US"/>
        </w:rPr>
      </w:pPr>
      <w:r w:rsidRPr="00FB3482">
        <w:rPr>
          <w:b/>
          <w:u w:val="single"/>
          <w:lang w:val="en-US"/>
        </w:rPr>
        <w:t>Teams:</w:t>
      </w:r>
      <w:r w:rsidRPr="00C80866">
        <w:rPr>
          <w:b/>
          <w:lang w:val="en-US"/>
        </w:rPr>
        <w:t xml:space="preserve"> </w:t>
      </w:r>
      <w:r>
        <w:rPr>
          <w:b/>
          <w:lang w:val="en-US"/>
        </w:rPr>
        <w:br/>
      </w:r>
      <w:r w:rsidRPr="00C80866">
        <w:rPr>
          <w:lang w:val="en-US"/>
        </w:rPr>
        <w:t xml:space="preserve">Gedurende het jaar hebben we verschillende teams gehad uit andere landen. Zij hebben geholpen met </w:t>
      </w:r>
      <w:r>
        <w:rPr>
          <w:lang w:val="en-US"/>
        </w:rPr>
        <w:t>de</w:t>
      </w:r>
      <w:r w:rsidRPr="00C80866">
        <w:rPr>
          <w:lang w:val="en-US"/>
        </w:rPr>
        <w:t xml:space="preserve"> activiteiten in de wijk en op het buurtcentrum.</w:t>
      </w:r>
      <w:r>
        <w:rPr>
          <w:lang w:val="en-US"/>
        </w:rPr>
        <w:br/>
      </w:r>
    </w:p>
    <w:p w:rsidR="00385772" w:rsidRPr="00C80866" w:rsidRDefault="00385772" w:rsidP="0060544D">
      <w:pPr>
        <w:pStyle w:val="ListParagraph"/>
        <w:numPr>
          <w:ilvl w:val="0"/>
          <w:numId w:val="16"/>
        </w:numPr>
        <w:spacing w:line="240" w:lineRule="exact"/>
        <w:rPr>
          <w:lang w:val="en-US"/>
        </w:rPr>
      </w:pPr>
      <w:r w:rsidRPr="00FB3482">
        <w:rPr>
          <w:b/>
          <w:u w:val="single"/>
          <w:lang w:val="en-US"/>
        </w:rPr>
        <w:t>Recreatie:</w:t>
      </w:r>
      <w:r>
        <w:rPr>
          <w:lang w:val="en-US"/>
        </w:rPr>
        <w:br/>
        <w:t>Een lokale kerk kwam regelmatig activiteiten doen met de kinderen uit de sloppenwijk.</w:t>
      </w:r>
      <w:r w:rsidRPr="00C80866">
        <w:rPr>
          <w:lang w:val="en-US"/>
        </w:rPr>
        <w:br/>
      </w:r>
    </w:p>
    <w:p w:rsidR="00385772" w:rsidRDefault="00385772" w:rsidP="0060544D">
      <w:pPr>
        <w:spacing w:line="240" w:lineRule="exact"/>
        <w:rPr>
          <w:lang w:val="en-US"/>
        </w:rPr>
      </w:pPr>
      <w:r>
        <w:rPr>
          <w:lang w:val="en-US"/>
        </w:rPr>
        <w:t xml:space="preserve">Buiten deze activiteiten hebben we ons sportveld ter beschikking gesteld voor feesten uit de wijk, zoals verjaardagen, bruiloften en dergelijke. </w:t>
      </w:r>
    </w:p>
    <w:p w:rsidR="00385772" w:rsidRDefault="00385772" w:rsidP="00B077F3">
      <w:pPr>
        <w:spacing w:line="240" w:lineRule="exact"/>
        <w:contextualSpacing/>
        <w:jc w:val="center"/>
        <w:rPr>
          <w:b/>
          <w:lang w:val="nl-NL"/>
        </w:rPr>
      </w:pPr>
      <w:r>
        <w:rPr>
          <w:b/>
          <w:lang w:val="nl-NL"/>
        </w:rPr>
        <w:br w:type="page"/>
      </w:r>
    </w:p>
    <w:p w:rsidR="00385772" w:rsidRPr="00DC62AE" w:rsidRDefault="00385772" w:rsidP="00DC62AE">
      <w:pPr>
        <w:spacing w:line="240" w:lineRule="exact"/>
        <w:contextualSpacing/>
        <w:jc w:val="center"/>
        <w:rPr>
          <w:b/>
          <w:color w:val="FF0000"/>
          <w:sz w:val="32"/>
          <w:szCs w:val="32"/>
          <w:lang w:val="nl-NL"/>
        </w:rPr>
      </w:pPr>
      <w:r w:rsidRPr="00DC62AE">
        <w:rPr>
          <w:b/>
          <w:color w:val="FF0000"/>
          <w:sz w:val="32"/>
          <w:szCs w:val="32"/>
          <w:lang w:val="nl-NL"/>
        </w:rPr>
        <w:t xml:space="preserve">Huize </w:t>
      </w:r>
      <w:r>
        <w:rPr>
          <w:b/>
          <w:color w:val="FF0000"/>
          <w:sz w:val="32"/>
          <w:szCs w:val="32"/>
          <w:lang w:val="nl-NL"/>
        </w:rPr>
        <w:t>D</w:t>
      </w:r>
      <w:r w:rsidRPr="00DC62AE">
        <w:rPr>
          <w:b/>
          <w:color w:val="FF0000"/>
          <w:sz w:val="32"/>
          <w:szCs w:val="32"/>
          <w:lang w:val="nl-NL"/>
        </w:rPr>
        <w:t xml:space="preserve">e Zaaier </w:t>
      </w:r>
      <w:r>
        <w:rPr>
          <w:b/>
          <w:color w:val="FF0000"/>
          <w:sz w:val="32"/>
          <w:szCs w:val="32"/>
          <w:lang w:val="nl-NL"/>
        </w:rPr>
        <w:t>(</w:t>
      </w:r>
      <w:r w:rsidRPr="00DC62AE">
        <w:rPr>
          <w:b/>
          <w:color w:val="FF0000"/>
          <w:sz w:val="32"/>
          <w:szCs w:val="32"/>
          <w:lang w:val="nl-NL"/>
        </w:rPr>
        <w:t>Casa Semear)</w:t>
      </w:r>
    </w:p>
    <w:p w:rsidR="00385772" w:rsidRPr="00DC62AE" w:rsidRDefault="00385772" w:rsidP="00DC62AE">
      <w:pPr>
        <w:spacing w:line="240" w:lineRule="exact"/>
        <w:contextualSpacing/>
        <w:rPr>
          <w:lang w:val="nl-NL"/>
        </w:rPr>
      </w:pPr>
    </w:p>
    <w:p w:rsidR="00385772" w:rsidRDefault="00385772" w:rsidP="00DC62AE">
      <w:pPr>
        <w:spacing w:line="240" w:lineRule="exact"/>
        <w:contextualSpacing/>
        <w:rPr>
          <w:b/>
          <w:lang w:val="nl-NL"/>
        </w:rPr>
      </w:pPr>
    </w:p>
    <w:p w:rsidR="00385772" w:rsidRPr="00DC62AE" w:rsidRDefault="00385772" w:rsidP="00DC62AE">
      <w:pPr>
        <w:spacing w:line="240" w:lineRule="exact"/>
        <w:contextualSpacing/>
        <w:rPr>
          <w:lang w:val="nl-NL"/>
        </w:rPr>
      </w:pPr>
      <w:r w:rsidRPr="00DC62AE">
        <w:rPr>
          <w:b/>
          <w:lang w:val="nl-NL"/>
        </w:rPr>
        <w:t xml:space="preserve">Aantal medewerkers en vrijwilligers:  </w:t>
      </w:r>
      <w:r w:rsidRPr="00DC62AE">
        <w:rPr>
          <w:b/>
          <w:lang w:val="nl-NL"/>
        </w:rPr>
        <w:br/>
      </w:r>
      <w:r w:rsidRPr="00DC62AE">
        <w:rPr>
          <w:lang w:val="nl-NL"/>
        </w:rPr>
        <w:t>2 medewerkers</w:t>
      </w:r>
      <w:r>
        <w:rPr>
          <w:lang w:val="nl-NL"/>
        </w:rPr>
        <w:t xml:space="preserve"> en </w:t>
      </w:r>
      <w:r w:rsidRPr="00DC62AE">
        <w:rPr>
          <w:lang w:val="nl-NL"/>
        </w:rPr>
        <w:t>3-5 vrijwilligers</w:t>
      </w:r>
      <w:r>
        <w:rPr>
          <w:lang w:val="nl-NL"/>
        </w:rPr>
        <w:t>.</w:t>
      </w:r>
    </w:p>
    <w:p w:rsidR="00385772" w:rsidRPr="00DC62AE" w:rsidRDefault="00385772" w:rsidP="00DC62AE">
      <w:pPr>
        <w:spacing w:line="240" w:lineRule="exact"/>
        <w:contextualSpacing/>
        <w:rPr>
          <w:lang w:val="nl-NL"/>
        </w:rPr>
      </w:pPr>
    </w:p>
    <w:p w:rsidR="00385772" w:rsidRPr="00A2681E" w:rsidRDefault="00385772" w:rsidP="006342E0">
      <w:pPr>
        <w:pStyle w:val="ListaColorida-nfase1"/>
        <w:numPr>
          <w:ilvl w:val="0"/>
          <w:numId w:val="16"/>
        </w:numPr>
        <w:spacing w:line="240" w:lineRule="exact"/>
        <w:ind w:left="0"/>
        <w:rPr>
          <w:u w:val="single"/>
          <w:lang w:val="en-US"/>
        </w:rPr>
      </w:pPr>
      <w:r>
        <w:rPr>
          <w:b/>
          <w:u w:val="single"/>
          <w:lang w:val="en-US"/>
        </w:rPr>
        <w:t>Familiebezoeken:</w:t>
      </w:r>
      <w:r>
        <w:rPr>
          <w:b/>
          <w:u w:val="single"/>
          <w:lang w:val="en-US"/>
        </w:rPr>
        <w:br/>
      </w:r>
      <w:r>
        <w:rPr>
          <w:lang w:val="en-US"/>
        </w:rPr>
        <w:t>Huize de Zaaier werkt niet alleen met de kinderen, maar ook met hun families. We hebben alle families bezocht waarvan de kinderen in de ochtenden</w:t>
      </w:r>
      <w:r w:rsidRPr="006342E0">
        <w:rPr>
          <w:lang w:val="en-US"/>
        </w:rPr>
        <w:t xml:space="preserve"> </w:t>
      </w:r>
      <w:r>
        <w:rPr>
          <w:lang w:val="en-US"/>
        </w:rPr>
        <w:t xml:space="preserve">komen. We spraken dan met ze over hoe het in huis met de kinderen ging en probeerden de ouders dan te helpen als het moeilijk ging in de omgang. De families vonden het erg fijn dat we kwamen. </w:t>
      </w:r>
      <w:r>
        <w:rPr>
          <w:lang w:val="en-US"/>
        </w:rPr>
        <w:br/>
        <w:t xml:space="preserve">We hebben ook nieuwe families bezocht om te kijken of hun dove kind bij de groep zou kunnen komen. </w:t>
      </w:r>
      <w:r>
        <w:rPr>
          <w:lang w:val="en-US"/>
        </w:rPr>
        <w:br/>
      </w:r>
    </w:p>
    <w:p w:rsidR="00385772" w:rsidRPr="00642832" w:rsidRDefault="00385772" w:rsidP="006342E0">
      <w:pPr>
        <w:pStyle w:val="ListaColorida-nfase1"/>
        <w:numPr>
          <w:ilvl w:val="0"/>
          <w:numId w:val="16"/>
        </w:numPr>
        <w:spacing w:line="240" w:lineRule="exact"/>
        <w:ind w:left="0"/>
        <w:rPr>
          <w:b/>
          <w:u w:val="single"/>
          <w:lang w:val="en-US"/>
        </w:rPr>
      </w:pPr>
      <w:r w:rsidRPr="00642832">
        <w:rPr>
          <w:b/>
          <w:u w:val="single"/>
          <w:lang w:val="en-US"/>
        </w:rPr>
        <w:t>Familiedag:</w:t>
      </w:r>
      <w:r w:rsidRPr="00642832">
        <w:rPr>
          <w:b/>
          <w:u w:val="single"/>
          <w:lang w:val="en-US"/>
        </w:rPr>
        <w:br/>
      </w:r>
      <w:r w:rsidRPr="00642832">
        <w:rPr>
          <w:lang w:val="en-US"/>
        </w:rPr>
        <w:t xml:space="preserve">Elk jaar rondom kerst is er eenfamiliedag. De families </w:t>
      </w:r>
      <w:r>
        <w:rPr>
          <w:lang w:val="en-US"/>
        </w:rPr>
        <w:t xml:space="preserve">van de kinderen waar we mee werken </w:t>
      </w:r>
      <w:r w:rsidRPr="00642832">
        <w:rPr>
          <w:lang w:val="en-US"/>
        </w:rPr>
        <w:t>komen dan</w:t>
      </w:r>
      <w:r>
        <w:rPr>
          <w:lang w:val="en-US"/>
        </w:rPr>
        <w:t xml:space="preserve"> en er </w:t>
      </w:r>
      <w:r w:rsidRPr="00642832">
        <w:rPr>
          <w:lang w:val="en-US"/>
        </w:rPr>
        <w:t xml:space="preserve">is </w:t>
      </w:r>
      <w:r>
        <w:rPr>
          <w:lang w:val="en-US"/>
        </w:rPr>
        <w:t>ee</w:t>
      </w:r>
      <w:r w:rsidRPr="00642832">
        <w:rPr>
          <w:lang w:val="en-US"/>
        </w:rPr>
        <w:t xml:space="preserve">n speciale maaltijd. Dit jaar hebben de kinderen ook een dans gedaan voor hun ouders en andere familieleden. </w:t>
      </w:r>
      <w:r>
        <w:rPr>
          <w:lang w:val="en-US"/>
        </w:rPr>
        <w:t xml:space="preserve">Heel mooi </w:t>
      </w:r>
      <w:r w:rsidRPr="00642832">
        <w:rPr>
          <w:lang w:val="en-US"/>
        </w:rPr>
        <w:t xml:space="preserve">om te zien. De </w:t>
      </w:r>
      <w:r>
        <w:rPr>
          <w:lang w:val="en-US"/>
        </w:rPr>
        <w:t xml:space="preserve">40 </w:t>
      </w:r>
      <w:r w:rsidRPr="00642832">
        <w:rPr>
          <w:lang w:val="en-US"/>
        </w:rPr>
        <w:t xml:space="preserve">kinderen kregen een cadeautje en de ouders of verzorger van het kind kregen een voedselpakket. </w:t>
      </w:r>
      <w:r>
        <w:rPr>
          <w:lang w:val="en-US"/>
        </w:rPr>
        <w:br/>
      </w:r>
    </w:p>
    <w:p w:rsidR="00385772" w:rsidRDefault="00385772" w:rsidP="006342E0">
      <w:pPr>
        <w:pStyle w:val="ListaColorida-nfase1"/>
        <w:numPr>
          <w:ilvl w:val="0"/>
          <w:numId w:val="16"/>
        </w:numPr>
        <w:spacing w:line="240" w:lineRule="exact"/>
        <w:ind w:left="0"/>
        <w:rPr>
          <w:b/>
          <w:u w:val="single"/>
          <w:lang w:val="en-US"/>
        </w:rPr>
      </w:pPr>
      <w:r>
        <w:rPr>
          <w:b/>
          <w:u w:val="single"/>
          <w:lang w:val="en-US"/>
        </w:rPr>
        <w:t>Uitjes met de kinderen en/of familie:</w:t>
      </w:r>
      <w:r>
        <w:rPr>
          <w:b/>
          <w:u w:val="single"/>
          <w:lang w:val="en-US"/>
        </w:rPr>
        <w:br/>
      </w:r>
      <w:r>
        <w:rPr>
          <w:lang w:val="en-US"/>
        </w:rPr>
        <w:t xml:space="preserve">Af en toe gingen we met de kinderen op een ochtend ergens naartoe. Zo zijn we naar de dierentuin geweest en een park. Ook zijn we met de families verdeeld over 2 avonden naar een attractie/kermispark geweest. Dit vonden ze helemaal geweldig! </w:t>
      </w:r>
    </w:p>
    <w:p w:rsidR="00385772" w:rsidRPr="00F166BA" w:rsidRDefault="00385772" w:rsidP="006342E0">
      <w:pPr>
        <w:pStyle w:val="ListaColorida-nfase1"/>
        <w:spacing w:line="240" w:lineRule="exact"/>
        <w:ind w:left="0"/>
        <w:rPr>
          <w:b/>
          <w:lang w:val="en-US"/>
        </w:rPr>
      </w:pPr>
    </w:p>
    <w:p w:rsidR="00385772" w:rsidRPr="00F166BA" w:rsidRDefault="00385772" w:rsidP="006342E0">
      <w:pPr>
        <w:pStyle w:val="ListaColorida-nfase1"/>
        <w:numPr>
          <w:ilvl w:val="0"/>
          <w:numId w:val="16"/>
        </w:numPr>
        <w:spacing w:line="240" w:lineRule="exact"/>
        <w:ind w:left="0"/>
        <w:rPr>
          <w:b/>
          <w:lang w:val="en-US"/>
        </w:rPr>
      </w:pPr>
      <w:r>
        <w:rPr>
          <w:b/>
          <w:u w:val="single"/>
          <w:lang w:val="en-US"/>
        </w:rPr>
        <w:t>Bezoeken van s</w:t>
      </w:r>
      <w:r w:rsidRPr="00F166BA">
        <w:rPr>
          <w:b/>
          <w:u w:val="single"/>
          <w:lang w:val="en-US"/>
        </w:rPr>
        <w:t>cholen</w:t>
      </w:r>
      <w:r>
        <w:rPr>
          <w:b/>
          <w:u w:val="single"/>
          <w:lang w:val="en-US"/>
        </w:rPr>
        <w:t>:</w:t>
      </w:r>
      <w:r>
        <w:rPr>
          <w:b/>
          <w:u w:val="single"/>
          <w:lang w:val="en-US"/>
        </w:rPr>
        <w:br/>
      </w:r>
      <w:r>
        <w:rPr>
          <w:lang w:val="en-US"/>
        </w:rPr>
        <w:t xml:space="preserve">We hebben ook een aantal scholen bezocht om te kijken wat ze daar doen met dove kinderen en te praten over hun visie en die van ons. We willen zo nagaan of er eventuele samenwerking plaats </w:t>
      </w:r>
      <w:smartTag w:uri="urn:schemas-microsoft-com:office:smarttags" w:element="State">
        <w:smartTag w:uri="urn:schemas-microsoft-com:office:smarttags" w:element="place">
          <w:r>
            <w:rPr>
              <w:lang w:val="en-US"/>
            </w:rPr>
            <w:t>kan</w:t>
          </w:r>
        </w:smartTag>
      </w:smartTag>
      <w:r>
        <w:rPr>
          <w:lang w:val="en-US"/>
        </w:rPr>
        <w:t xml:space="preserve"> vinden. </w:t>
      </w:r>
    </w:p>
    <w:p w:rsidR="00385772" w:rsidRPr="00C925B8" w:rsidRDefault="00385772" w:rsidP="00C925B8">
      <w:pPr>
        <w:spacing w:line="360" w:lineRule="auto"/>
        <w:contextualSpacing/>
        <w:jc w:val="center"/>
        <w:rPr>
          <w:b/>
          <w:color w:val="FF0000"/>
          <w:sz w:val="32"/>
          <w:szCs w:val="32"/>
          <w:lang w:val="nl-NL"/>
        </w:rPr>
      </w:pPr>
      <w:r w:rsidRPr="00C925B8">
        <w:rPr>
          <w:lang w:val="nl-NL"/>
        </w:rPr>
        <w:br w:type="page"/>
      </w:r>
      <w:r w:rsidRPr="00C925B8">
        <w:rPr>
          <w:b/>
          <w:color w:val="FF0000"/>
          <w:sz w:val="32"/>
          <w:szCs w:val="32"/>
          <w:lang w:val="nl-NL"/>
        </w:rPr>
        <w:t xml:space="preserve"> </w:t>
      </w:r>
      <w:r>
        <w:rPr>
          <w:b/>
          <w:color w:val="FF0000"/>
          <w:sz w:val="32"/>
          <w:szCs w:val="32"/>
          <w:lang w:val="nl-NL"/>
        </w:rPr>
        <w:t>H</w:t>
      </w:r>
      <w:r w:rsidRPr="00C925B8">
        <w:rPr>
          <w:b/>
          <w:color w:val="FF0000"/>
          <w:sz w:val="32"/>
          <w:szCs w:val="32"/>
          <w:lang w:val="nl-NL"/>
        </w:rPr>
        <w:t xml:space="preserve">uize </w:t>
      </w:r>
      <w:r>
        <w:rPr>
          <w:b/>
          <w:color w:val="FF0000"/>
          <w:sz w:val="32"/>
          <w:szCs w:val="32"/>
          <w:lang w:val="nl-NL"/>
        </w:rPr>
        <w:t>R</w:t>
      </w:r>
      <w:r w:rsidRPr="00C925B8">
        <w:rPr>
          <w:b/>
          <w:color w:val="FF0000"/>
          <w:sz w:val="32"/>
          <w:szCs w:val="32"/>
          <w:lang w:val="nl-NL"/>
        </w:rPr>
        <w:t>edding</w:t>
      </w:r>
      <w:r w:rsidRPr="008127F9">
        <w:rPr>
          <w:b/>
          <w:color w:val="FF0000"/>
          <w:sz w:val="32"/>
          <w:szCs w:val="32"/>
          <w:lang w:val="nl-NL"/>
        </w:rPr>
        <w:t xml:space="preserve"> </w:t>
      </w:r>
      <w:r>
        <w:rPr>
          <w:b/>
          <w:color w:val="FF0000"/>
          <w:sz w:val="32"/>
          <w:szCs w:val="32"/>
          <w:lang w:val="nl-NL"/>
        </w:rPr>
        <w:t>(</w:t>
      </w:r>
      <w:r w:rsidRPr="00C925B8">
        <w:rPr>
          <w:b/>
          <w:color w:val="FF0000"/>
          <w:sz w:val="32"/>
          <w:szCs w:val="32"/>
          <w:lang w:val="nl-NL"/>
        </w:rPr>
        <w:t>Casa Res</w:t>
      </w:r>
      <w:r>
        <w:rPr>
          <w:b/>
          <w:color w:val="FF0000"/>
          <w:sz w:val="32"/>
          <w:szCs w:val="32"/>
          <w:lang w:val="nl-NL"/>
        </w:rPr>
        <w:t>gate</w:t>
      </w:r>
      <w:r w:rsidRPr="00C925B8">
        <w:rPr>
          <w:b/>
          <w:color w:val="FF0000"/>
          <w:sz w:val="32"/>
          <w:szCs w:val="32"/>
          <w:lang w:val="nl-NL"/>
        </w:rPr>
        <w:t>)</w:t>
      </w:r>
    </w:p>
    <w:p w:rsidR="00385772" w:rsidRPr="00C925B8" w:rsidRDefault="00385772" w:rsidP="00C925B8">
      <w:pPr>
        <w:spacing w:line="240" w:lineRule="exact"/>
        <w:contextualSpacing/>
        <w:rPr>
          <w:lang w:val="nl-NL"/>
        </w:rPr>
      </w:pPr>
    </w:p>
    <w:p w:rsidR="00385772" w:rsidRDefault="00385772" w:rsidP="007C0EB5">
      <w:pPr>
        <w:spacing w:line="240" w:lineRule="exact"/>
        <w:contextualSpacing/>
        <w:rPr>
          <w:lang w:val="en-US"/>
        </w:rPr>
      </w:pPr>
      <w:r w:rsidRPr="00F252A2">
        <w:rPr>
          <w:b/>
          <w:lang w:val="en-US"/>
        </w:rPr>
        <w:t xml:space="preserve">Aantal medewerkers en vrijwilligers:  </w:t>
      </w:r>
      <w:r>
        <w:rPr>
          <w:b/>
          <w:lang w:val="en-US"/>
        </w:rPr>
        <w:br/>
      </w:r>
      <w:r>
        <w:rPr>
          <w:lang w:val="en-US"/>
        </w:rPr>
        <w:t xml:space="preserve">ongeveer 6 medewerkers en een wisselend aantal vrijwilligers. </w:t>
      </w:r>
    </w:p>
    <w:p w:rsidR="00385772" w:rsidRDefault="00385772" w:rsidP="007C0EB5">
      <w:pPr>
        <w:spacing w:line="240" w:lineRule="exact"/>
        <w:contextualSpacing/>
        <w:rPr>
          <w:lang w:val="en-US"/>
        </w:rPr>
      </w:pPr>
    </w:p>
    <w:p w:rsidR="00385772" w:rsidRPr="00B84B5C" w:rsidRDefault="00385772" w:rsidP="007C0EB5">
      <w:pPr>
        <w:spacing w:line="240" w:lineRule="exact"/>
        <w:contextualSpacing/>
        <w:rPr>
          <w:b/>
          <w:u w:val="single"/>
          <w:lang w:val="en-US"/>
        </w:rPr>
      </w:pPr>
      <w:r w:rsidRPr="00B84B5C">
        <w:rPr>
          <w:b/>
          <w:u w:val="single"/>
          <w:lang w:val="en-US"/>
        </w:rPr>
        <w:t>Activiteiten:</w:t>
      </w:r>
    </w:p>
    <w:p w:rsidR="00385772" w:rsidRPr="00B84B5C" w:rsidRDefault="00385772" w:rsidP="007C0EB5">
      <w:pPr>
        <w:pStyle w:val="ListParagraph"/>
        <w:numPr>
          <w:ilvl w:val="0"/>
          <w:numId w:val="18"/>
        </w:numPr>
        <w:spacing w:line="240" w:lineRule="exact"/>
        <w:rPr>
          <w:b/>
          <w:u w:val="single"/>
          <w:lang w:val="en-US"/>
        </w:rPr>
      </w:pPr>
      <w:r w:rsidRPr="00B84B5C">
        <w:rPr>
          <w:b/>
          <w:u w:val="single"/>
          <w:lang w:val="en-US"/>
        </w:rPr>
        <w:t xml:space="preserve">Straatwerk: </w:t>
      </w:r>
    </w:p>
    <w:p w:rsidR="00385772" w:rsidRPr="004C3BFE" w:rsidRDefault="00385772" w:rsidP="007C0EB5">
      <w:pPr>
        <w:pStyle w:val="ListParagraph"/>
        <w:spacing w:line="240" w:lineRule="exact"/>
        <w:ind w:left="360"/>
        <w:rPr>
          <w:b/>
          <w:lang w:val="en-US"/>
        </w:rPr>
      </w:pPr>
      <w:r>
        <w:rPr>
          <w:lang w:val="en-US"/>
        </w:rPr>
        <w:t xml:space="preserve">Minimaal 2 avonden per week gaat het team van Huize Redding de straat op om de kinderen/volwassenen die op straat leven op te zoeken en wanneer ze willen bieden hulp te bieden, waar nodig en waar mogelijk.  </w:t>
      </w:r>
      <w:r>
        <w:rPr>
          <w:lang w:val="en-US"/>
        </w:rPr>
        <w:br/>
      </w:r>
    </w:p>
    <w:p w:rsidR="00385772" w:rsidRPr="00B84B5C" w:rsidRDefault="00385772" w:rsidP="007C0EB5">
      <w:pPr>
        <w:pStyle w:val="ListParagraph"/>
        <w:numPr>
          <w:ilvl w:val="0"/>
          <w:numId w:val="18"/>
        </w:numPr>
        <w:spacing w:line="240" w:lineRule="exact"/>
        <w:rPr>
          <w:b/>
          <w:u w:val="single"/>
          <w:lang w:val="en-US"/>
        </w:rPr>
      </w:pPr>
      <w:r w:rsidRPr="00B84B5C">
        <w:rPr>
          <w:b/>
          <w:u w:val="single"/>
          <w:lang w:val="en-US"/>
        </w:rPr>
        <w:t>Documenten:</w:t>
      </w:r>
      <w:r w:rsidRPr="00B84B5C">
        <w:rPr>
          <w:u w:val="single"/>
          <w:lang w:val="en-US"/>
        </w:rPr>
        <w:t xml:space="preserve"> </w:t>
      </w:r>
    </w:p>
    <w:p w:rsidR="00385772" w:rsidRPr="000225F0" w:rsidRDefault="00385772" w:rsidP="007C0EB5">
      <w:pPr>
        <w:pStyle w:val="ListParagraph"/>
        <w:spacing w:line="240" w:lineRule="exact"/>
        <w:ind w:left="360"/>
        <w:rPr>
          <w:b/>
          <w:lang w:val="en-US"/>
        </w:rPr>
      </w:pPr>
      <w:r>
        <w:rPr>
          <w:lang w:val="en-US"/>
        </w:rPr>
        <w:t>1 medewerker heft vooral als taak om de jongeren en volwassenen die van de straat af willen en hun leven willen veranderen aan hun juiste documenten te helpen. Velen van hen lopen zonder documenten op straat. En zonder documenten kom je nergens. Hij heeft vele uren bij kantoren van de overheid en de gemeente gezeten om de juiste papieren te bemachtigen.</w:t>
      </w:r>
      <w:r>
        <w:rPr>
          <w:lang w:val="en-US"/>
        </w:rPr>
        <w:br/>
      </w:r>
    </w:p>
    <w:p w:rsidR="00385772" w:rsidRPr="00B84B5C" w:rsidRDefault="00385772" w:rsidP="007C0EB5">
      <w:pPr>
        <w:pStyle w:val="ListParagraph"/>
        <w:numPr>
          <w:ilvl w:val="0"/>
          <w:numId w:val="23"/>
        </w:numPr>
        <w:spacing w:line="240" w:lineRule="exact"/>
        <w:rPr>
          <w:b/>
          <w:u w:val="single"/>
          <w:lang w:val="en-US"/>
        </w:rPr>
      </w:pPr>
      <w:r w:rsidRPr="00B84B5C">
        <w:rPr>
          <w:b/>
          <w:u w:val="single"/>
          <w:lang w:val="en-US"/>
        </w:rPr>
        <w:t>Gevangeniswerk:</w:t>
      </w:r>
      <w:r w:rsidRPr="00B84B5C">
        <w:rPr>
          <w:u w:val="single"/>
          <w:lang w:val="en-US"/>
        </w:rPr>
        <w:t xml:space="preserve"> </w:t>
      </w:r>
    </w:p>
    <w:p w:rsidR="00385772" w:rsidRPr="00B43BE8" w:rsidRDefault="00385772" w:rsidP="007C0EB5">
      <w:pPr>
        <w:pStyle w:val="ListParagraph"/>
        <w:spacing w:line="240" w:lineRule="exact"/>
        <w:ind w:left="360"/>
        <w:rPr>
          <w:b/>
          <w:lang w:val="en-US"/>
        </w:rPr>
      </w:pPr>
      <w:r>
        <w:rPr>
          <w:lang w:val="en-US"/>
        </w:rPr>
        <w:t xml:space="preserve">3 maal per week bezochten ze een jaar lang 3 verschillende gevangenissen. In beide gevangenissen gaven ze engelse les aan de jongens die hun straf uitzaten. Eenmaal was het zelfs mogelijk om de diploma uitreiking in huize redding te houden. Bewaking en alles was aanwezig, maar het was een geweldig succes. </w:t>
      </w:r>
      <w:r>
        <w:rPr>
          <w:lang w:val="en-US"/>
        </w:rPr>
        <w:br/>
      </w:r>
    </w:p>
    <w:p w:rsidR="00385772" w:rsidRPr="00B84B5C" w:rsidRDefault="00385772" w:rsidP="007C0EB5">
      <w:pPr>
        <w:pStyle w:val="ListParagraph"/>
        <w:numPr>
          <w:ilvl w:val="0"/>
          <w:numId w:val="23"/>
        </w:numPr>
        <w:spacing w:line="240" w:lineRule="exact"/>
        <w:rPr>
          <w:b/>
          <w:u w:val="single"/>
          <w:lang w:val="en-US"/>
        </w:rPr>
      </w:pPr>
      <w:r w:rsidRPr="00B84B5C">
        <w:rPr>
          <w:b/>
          <w:u w:val="single"/>
          <w:lang w:val="en-US"/>
        </w:rPr>
        <w:t>Vrijwilligers:</w:t>
      </w:r>
      <w:r w:rsidRPr="00B84B5C">
        <w:rPr>
          <w:u w:val="single"/>
          <w:lang w:val="en-US"/>
        </w:rPr>
        <w:t xml:space="preserve"> </w:t>
      </w:r>
    </w:p>
    <w:p w:rsidR="00385772" w:rsidRDefault="00385772" w:rsidP="007C0EB5">
      <w:pPr>
        <w:pStyle w:val="ListParagraph"/>
        <w:spacing w:line="240" w:lineRule="exact"/>
        <w:ind w:left="360"/>
        <w:rPr>
          <w:b/>
          <w:lang w:val="en-US"/>
        </w:rPr>
      </w:pPr>
      <w:r>
        <w:rPr>
          <w:lang w:val="en-US"/>
        </w:rPr>
        <w:t>Gedurende het jaar is er ook een aantal vrijwilligers geweest vanuit het buitenland. Zij werkten mee aan allerlei projecten.</w:t>
      </w:r>
      <w:r>
        <w:rPr>
          <w:lang w:val="en-US"/>
        </w:rPr>
        <w:br/>
      </w:r>
    </w:p>
    <w:p w:rsidR="00385772" w:rsidRPr="00B84B5C" w:rsidRDefault="00385772" w:rsidP="007C0EB5">
      <w:pPr>
        <w:pStyle w:val="ListParagraph"/>
        <w:numPr>
          <w:ilvl w:val="0"/>
          <w:numId w:val="23"/>
        </w:numPr>
        <w:spacing w:line="240" w:lineRule="exact"/>
        <w:rPr>
          <w:b/>
          <w:u w:val="single"/>
          <w:lang w:val="en-US"/>
        </w:rPr>
      </w:pPr>
      <w:r w:rsidRPr="00B84B5C">
        <w:rPr>
          <w:b/>
          <w:u w:val="single"/>
          <w:lang w:val="en-US"/>
        </w:rPr>
        <w:t xml:space="preserve">Kerstfeest: </w:t>
      </w:r>
    </w:p>
    <w:p w:rsidR="00385772" w:rsidRPr="00B80D49" w:rsidRDefault="00385772" w:rsidP="007C0EB5">
      <w:pPr>
        <w:pStyle w:val="ListParagraph"/>
        <w:spacing w:line="240" w:lineRule="exact"/>
        <w:ind w:left="360"/>
        <w:rPr>
          <w:b/>
          <w:lang w:val="en-US"/>
        </w:rPr>
      </w:pPr>
      <w:r>
        <w:rPr>
          <w:lang w:val="en-US"/>
        </w:rPr>
        <w:t>Aan het einde van het jaar organiseerd Huize Redding altijd een kerstfeest voor de mensen op straat, met eten en cadeaus (vaak kleding).</w:t>
      </w:r>
      <w:r>
        <w:rPr>
          <w:lang w:val="en-US"/>
        </w:rPr>
        <w:br/>
      </w:r>
    </w:p>
    <w:p w:rsidR="00385772" w:rsidRPr="00B84B5C" w:rsidRDefault="00385772" w:rsidP="007C0EB5">
      <w:pPr>
        <w:pStyle w:val="ListParagraph"/>
        <w:numPr>
          <w:ilvl w:val="0"/>
          <w:numId w:val="23"/>
        </w:numPr>
        <w:spacing w:line="240" w:lineRule="exact"/>
        <w:rPr>
          <w:b/>
          <w:u w:val="single"/>
          <w:lang w:val="en-US"/>
        </w:rPr>
      </w:pPr>
      <w:r w:rsidRPr="00B84B5C">
        <w:rPr>
          <w:b/>
          <w:u w:val="single"/>
          <w:lang w:val="en-US"/>
        </w:rPr>
        <w:t xml:space="preserve">Kamp: </w:t>
      </w:r>
    </w:p>
    <w:p w:rsidR="00385772" w:rsidRPr="00854C6C" w:rsidRDefault="00385772" w:rsidP="007C0EB5">
      <w:pPr>
        <w:pStyle w:val="ListParagraph"/>
        <w:spacing w:line="240" w:lineRule="exact"/>
        <w:ind w:left="360"/>
        <w:rPr>
          <w:b/>
          <w:lang w:val="en-US"/>
        </w:rPr>
      </w:pPr>
      <w:r>
        <w:rPr>
          <w:lang w:val="en-US"/>
        </w:rPr>
        <w:t>2x per jaar organiseert Huize Redding een kamp buiten de stad op een kampterrein. Ze nemen dan jongens mee van de straat. Het doel is om ze van de straat af te krijgen door te laten zien dat het leven zoveel mooie kanten heeft. Het kamp is succesvol. Al verschillende jongens hebben na zo´n kamp de straat verlaten. Daarbij worden ze begeleid door het team van Huize Rredding.</w:t>
      </w:r>
    </w:p>
    <w:p w:rsidR="00385772" w:rsidRPr="00C925B8" w:rsidRDefault="00385772" w:rsidP="00C925B8">
      <w:pPr>
        <w:spacing w:line="240" w:lineRule="exact"/>
        <w:rPr>
          <w:b/>
          <w:lang w:val="nl-NL"/>
        </w:rPr>
      </w:pPr>
      <w:r w:rsidRPr="00C925B8">
        <w:rPr>
          <w:lang w:val="nl-NL"/>
        </w:rPr>
        <w:t xml:space="preserve">Het team van </w:t>
      </w:r>
      <w:r>
        <w:rPr>
          <w:lang w:val="nl-NL"/>
        </w:rPr>
        <w:t>H</w:t>
      </w:r>
      <w:r w:rsidRPr="00C925B8">
        <w:rPr>
          <w:lang w:val="nl-NL"/>
        </w:rPr>
        <w:t xml:space="preserve">uize </w:t>
      </w:r>
      <w:r>
        <w:rPr>
          <w:lang w:val="nl-NL"/>
        </w:rPr>
        <w:t>R</w:t>
      </w:r>
      <w:r w:rsidRPr="00C925B8">
        <w:rPr>
          <w:lang w:val="nl-NL"/>
        </w:rPr>
        <w:t>edding heeft ook verschillende volwassen</w:t>
      </w:r>
      <w:r>
        <w:rPr>
          <w:lang w:val="nl-NL"/>
        </w:rPr>
        <w:t>en</w:t>
      </w:r>
      <w:r w:rsidRPr="00C925B8">
        <w:rPr>
          <w:lang w:val="nl-NL"/>
        </w:rPr>
        <w:t xml:space="preserve"> geholpen aan een afkickkliniek. Volwassenen</w:t>
      </w:r>
      <w:r>
        <w:rPr>
          <w:lang w:val="nl-NL"/>
        </w:rPr>
        <w:t>,</w:t>
      </w:r>
      <w:r w:rsidRPr="00C925B8">
        <w:rPr>
          <w:lang w:val="nl-NL"/>
        </w:rPr>
        <w:t xml:space="preserve"> </w:t>
      </w:r>
      <w:r>
        <w:rPr>
          <w:lang w:val="nl-NL"/>
        </w:rPr>
        <w:t xml:space="preserve">vooral </w:t>
      </w:r>
      <w:r w:rsidRPr="00C925B8">
        <w:rPr>
          <w:lang w:val="nl-NL"/>
        </w:rPr>
        <w:t>mannen die van de straat af wilden</w:t>
      </w:r>
      <w:r>
        <w:rPr>
          <w:lang w:val="nl-NL"/>
        </w:rPr>
        <w:t>,</w:t>
      </w:r>
      <w:r w:rsidRPr="00C925B8">
        <w:rPr>
          <w:lang w:val="nl-NL"/>
        </w:rPr>
        <w:t xml:space="preserve"> hebben zij verder geholpen. Het is een huis dat inspringt waar nood is</w:t>
      </w:r>
      <w:r>
        <w:rPr>
          <w:lang w:val="nl-NL"/>
        </w:rPr>
        <w:t xml:space="preserve"> en</w:t>
      </w:r>
      <w:r w:rsidRPr="00C925B8">
        <w:rPr>
          <w:lang w:val="nl-NL"/>
        </w:rPr>
        <w:t xml:space="preserve"> </w:t>
      </w:r>
      <w:r>
        <w:rPr>
          <w:lang w:val="nl-NL"/>
        </w:rPr>
        <w:t xml:space="preserve">helpt </w:t>
      </w:r>
      <w:r w:rsidRPr="00C925B8">
        <w:rPr>
          <w:lang w:val="nl-NL"/>
        </w:rPr>
        <w:t xml:space="preserve">waar iemand aan de deur klopt en laat zien dat die zijn leven wil veranderen. </w:t>
      </w:r>
    </w:p>
    <w:p w:rsidR="00385772" w:rsidRDefault="00385772" w:rsidP="00DC62AE">
      <w:pPr>
        <w:pStyle w:val="ListParagraph"/>
        <w:spacing w:line="240" w:lineRule="exact"/>
        <w:ind w:left="0"/>
        <w:rPr>
          <w:lang w:val="nl-NL"/>
        </w:rPr>
      </w:pPr>
    </w:p>
    <w:p w:rsidR="00385772" w:rsidRPr="000F540C" w:rsidRDefault="00385772" w:rsidP="008127F9">
      <w:pPr>
        <w:spacing w:line="360" w:lineRule="auto"/>
        <w:contextualSpacing/>
        <w:jc w:val="center"/>
        <w:rPr>
          <w:b/>
          <w:color w:val="FF0000"/>
          <w:sz w:val="32"/>
          <w:szCs w:val="32"/>
          <w:lang w:val="nl-NL"/>
        </w:rPr>
      </w:pPr>
      <w:r>
        <w:rPr>
          <w:lang w:val="nl-NL"/>
        </w:rPr>
        <w:br w:type="page"/>
      </w:r>
      <w:r w:rsidRPr="000F540C">
        <w:rPr>
          <w:b/>
          <w:color w:val="FF0000"/>
          <w:sz w:val="32"/>
          <w:szCs w:val="32"/>
          <w:lang w:val="nl-NL"/>
        </w:rPr>
        <w:t xml:space="preserve"> Huize Herstel </w:t>
      </w:r>
      <w:r>
        <w:rPr>
          <w:b/>
          <w:color w:val="FF0000"/>
          <w:sz w:val="32"/>
          <w:szCs w:val="32"/>
          <w:lang w:val="nl-NL"/>
        </w:rPr>
        <w:t>(</w:t>
      </w:r>
      <w:r w:rsidRPr="000F540C">
        <w:rPr>
          <w:b/>
          <w:color w:val="FF0000"/>
          <w:sz w:val="32"/>
          <w:szCs w:val="32"/>
          <w:lang w:val="nl-NL"/>
        </w:rPr>
        <w:t xml:space="preserve">Casa </w:t>
      </w:r>
      <w:r>
        <w:rPr>
          <w:b/>
          <w:color w:val="FF0000"/>
          <w:sz w:val="32"/>
          <w:szCs w:val="32"/>
          <w:lang w:val="nl-NL"/>
        </w:rPr>
        <w:t>Restauração</w:t>
      </w:r>
      <w:r w:rsidRPr="000F540C">
        <w:rPr>
          <w:b/>
          <w:color w:val="FF0000"/>
          <w:sz w:val="32"/>
          <w:szCs w:val="32"/>
          <w:lang w:val="nl-NL"/>
        </w:rPr>
        <w:t>)</w:t>
      </w:r>
    </w:p>
    <w:p w:rsidR="00385772" w:rsidRPr="004960B2" w:rsidRDefault="00385772" w:rsidP="00E33A86">
      <w:pPr>
        <w:spacing w:line="240" w:lineRule="exact"/>
        <w:contextualSpacing/>
        <w:rPr>
          <w:lang w:val="en-US"/>
        </w:rPr>
      </w:pPr>
    </w:p>
    <w:p w:rsidR="00385772" w:rsidRDefault="00385772" w:rsidP="00E33A86">
      <w:pPr>
        <w:spacing w:line="240" w:lineRule="exact"/>
        <w:contextualSpacing/>
        <w:rPr>
          <w:lang w:val="en-US"/>
        </w:rPr>
      </w:pPr>
      <w:r w:rsidRPr="00F252A2">
        <w:rPr>
          <w:b/>
          <w:lang w:val="en-US"/>
        </w:rPr>
        <w:t xml:space="preserve">Aantal medewerkers en vrijwilligers:  </w:t>
      </w:r>
      <w:r>
        <w:rPr>
          <w:b/>
          <w:lang w:val="en-US"/>
        </w:rPr>
        <w:br/>
      </w:r>
      <w:r>
        <w:rPr>
          <w:lang w:val="en-US"/>
        </w:rPr>
        <w:t>6 medewerkers.</w:t>
      </w:r>
    </w:p>
    <w:p w:rsidR="00385772" w:rsidRDefault="00385772" w:rsidP="00E33A86">
      <w:pPr>
        <w:spacing w:line="240" w:lineRule="exact"/>
        <w:contextualSpacing/>
        <w:rPr>
          <w:lang w:val="en-US"/>
        </w:rPr>
      </w:pPr>
    </w:p>
    <w:p w:rsidR="00385772" w:rsidRPr="00B84B5C" w:rsidRDefault="00385772" w:rsidP="00E33A86">
      <w:pPr>
        <w:spacing w:line="240" w:lineRule="exact"/>
        <w:contextualSpacing/>
        <w:rPr>
          <w:b/>
          <w:u w:val="single"/>
          <w:lang w:val="en-US"/>
        </w:rPr>
      </w:pPr>
      <w:r w:rsidRPr="00B84B5C">
        <w:rPr>
          <w:b/>
          <w:u w:val="single"/>
          <w:lang w:val="en-US"/>
        </w:rPr>
        <w:t>Activiteiten:</w:t>
      </w:r>
    </w:p>
    <w:p w:rsidR="00385772" w:rsidRDefault="00385772" w:rsidP="007C0EB5">
      <w:pPr>
        <w:pStyle w:val="ListParagraph"/>
        <w:numPr>
          <w:ilvl w:val="0"/>
          <w:numId w:val="22"/>
        </w:numPr>
        <w:spacing w:line="240" w:lineRule="exact"/>
        <w:rPr>
          <w:lang w:val="en-US"/>
        </w:rPr>
      </w:pPr>
      <w:r w:rsidRPr="00B84B5C">
        <w:rPr>
          <w:b/>
          <w:u w:val="single"/>
          <w:lang w:val="en-US"/>
        </w:rPr>
        <w:t>Familiebezoeken</w:t>
      </w:r>
      <w:r w:rsidRPr="00B84B5C">
        <w:rPr>
          <w:u w:val="single"/>
          <w:lang w:val="en-US"/>
        </w:rPr>
        <w:t>:</w:t>
      </w:r>
      <w:r w:rsidRPr="00B84B5C">
        <w:rPr>
          <w:lang w:val="en-US"/>
        </w:rPr>
        <w:br/>
      </w:r>
      <w:r>
        <w:rPr>
          <w:lang w:val="en-US"/>
        </w:rPr>
        <w:t>M</w:t>
      </w:r>
      <w:r w:rsidRPr="00D074AD">
        <w:rPr>
          <w:lang w:val="en-US"/>
        </w:rPr>
        <w:t>inima</w:t>
      </w:r>
      <w:r>
        <w:rPr>
          <w:lang w:val="en-US"/>
        </w:rPr>
        <w:t>al 4</w:t>
      </w:r>
      <w:r w:rsidRPr="00D074AD">
        <w:rPr>
          <w:lang w:val="en-US"/>
        </w:rPr>
        <w:t xml:space="preserve"> keer per week hebben we een familiebezoek gedaan. We hebben jongens en hun families bezocht die we nog kenden van de tijd dat ze bij ons woonden. Door te luisteren naar de noden van de families hebben we op velerlei gebied kunnen helpen.  We helpen de ouders in het opvoeden van de kinderen. Vaak zien we veel onmacht bij de ouders wat resulteer</w:t>
      </w:r>
      <w:r>
        <w:rPr>
          <w:lang w:val="en-US"/>
        </w:rPr>
        <w:t>t</w:t>
      </w:r>
      <w:r w:rsidRPr="00D074AD">
        <w:rPr>
          <w:lang w:val="en-US"/>
        </w:rPr>
        <w:t xml:space="preserve"> in geweld. We hebben aan de hand van het voordoen; het samen met de ouders oplossen van conflicten andere manier</w:t>
      </w:r>
      <w:r>
        <w:rPr>
          <w:lang w:val="en-US"/>
        </w:rPr>
        <w:t>en</w:t>
      </w:r>
      <w:r w:rsidRPr="00D074AD">
        <w:rPr>
          <w:lang w:val="en-US"/>
        </w:rPr>
        <w:t xml:space="preserve"> aangedrag</w:t>
      </w:r>
      <w:r>
        <w:rPr>
          <w:lang w:val="en-US"/>
        </w:rPr>
        <w:t xml:space="preserve">en </w:t>
      </w:r>
      <w:r w:rsidRPr="00D074AD">
        <w:rPr>
          <w:lang w:val="en-US"/>
        </w:rPr>
        <w:t xml:space="preserve">om hun kinderen te corrigeren. Waar nodig helpen we met voedsel, kleding en schoolmateriaal. Veel gezinnen begrijpen weinig van het sociale netwerk van de gemeente en waar ze benefits </w:t>
      </w:r>
      <w:r>
        <w:rPr>
          <w:lang w:val="en-US"/>
        </w:rPr>
        <w:t xml:space="preserve">(financiële en sociale hulp) </w:t>
      </w:r>
      <w:r w:rsidRPr="00D074AD">
        <w:rPr>
          <w:lang w:val="en-US"/>
        </w:rPr>
        <w:t>vandaan kunnen halen. Wij hebben ze daarmee geholpen, omdat veel gezinnen recht hebben op een beurs voor het gezin , wat extra inkomsten beteken</w:t>
      </w:r>
      <w:r>
        <w:rPr>
          <w:lang w:val="en-US"/>
        </w:rPr>
        <w:t>t</w:t>
      </w:r>
      <w:r w:rsidRPr="00D074AD">
        <w:rPr>
          <w:lang w:val="en-US"/>
        </w:rPr>
        <w:t xml:space="preserve">. </w:t>
      </w:r>
      <w:r>
        <w:rPr>
          <w:lang w:val="en-US"/>
        </w:rPr>
        <w:t xml:space="preserve">Omdat we geloven dat God de enige hoop is in deze moeilijke situaties, brengen we ook altijd een woord van hoop mee. </w:t>
      </w:r>
      <w:r>
        <w:rPr>
          <w:lang w:val="en-US"/>
        </w:rPr>
        <w:br/>
      </w:r>
    </w:p>
    <w:p w:rsidR="00385772" w:rsidRDefault="00385772" w:rsidP="007C0EB5">
      <w:pPr>
        <w:pStyle w:val="ListParagraph"/>
        <w:numPr>
          <w:ilvl w:val="0"/>
          <w:numId w:val="22"/>
        </w:numPr>
        <w:spacing w:line="240" w:lineRule="exact"/>
        <w:rPr>
          <w:lang w:val="en-US"/>
        </w:rPr>
      </w:pPr>
      <w:r w:rsidRPr="00B84B5C">
        <w:rPr>
          <w:b/>
          <w:u w:val="single"/>
          <w:lang w:val="en-US"/>
        </w:rPr>
        <w:t>Gevangeniswerk</w:t>
      </w:r>
      <w:r w:rsidRPr="00B84B5C">
        <w:rPr>
          <w:u w:val="single"/>
          <w:lang w:val="en-US"/>
        </w:rPr>
        <w:t xml:space="preserve">: </w:t>
      </w:r>
      <w:r w:rsidRPr="00B84B5C">
        <w:rPr>
          <w:u w:val="single"/>
          <w:lang w:val="en-US"/>
        </w:rPr>
        <w:br/>
      </w:r>
      <w:r>
        <w:rPr>
          <w:lang w:val="en-US"/>
        </w:rPr>
        <w:t xml:space="preserve">2 maal per week bezochten we 2 verschillende jeugd gevangenissen voor jongens waar we engelse les gaven en hielpen met huiswerk. Beide hebben we afgesloten met een diplomauitreiking en een groot feest. </w:t>
      </w:r>
      <w:r>
        <w:rPr>
          <w:lang w:val="en-US"/>
        </w:rPr>
        <w:br/>
      </w:r>
    </w:p>
    <w:p w:rsidR="00385772" w:rsidRPr="00B84B5C" w:rsidRDefault="00385772" w:rsidP="007C0EB5">
      <w:pPr>
        <w:pStyle w:val="ListParagraph"/>
        <w:numPr>
          <w:ilvl w:val="0"/>
          <w:numId w:val="22"/>
        </w:numPr>
        <w:spacing w:line="240" w:lineRule="exact"/>
        <w:rPr>
          <w:b/>
          <w:u w:val="single"/>
          <w:lang w:val="en-US"/>
        </w:rPr>
      </w:pPr>
      <w:r w:rsidRPr="00B84B5C">
        <w:rPr>
          <w:b/>
          <w:u w:val="single"/>
          <w:lang w:val="en-US"/>
        </w:rPr>
        <w:t xml:space="preserve">DTS: </w:t>
      </w:r>
    </w:p>
    <w:p w:rsidR="00385772" w:rsidRPr="000715A6" w:rsidRDefault="00385772" w:rsidP="007C0EB5">
      <w:pPr>
        <w:pStyle w:val="ListParagraph"/>
        <w:spacing w:line="240" w:lineRule="exact"/>
        <w:ind w:left="360"/>
        <w:rPr>
          <w:b/>
          <w:lang w:val="en-US"/>
        </w:rPr>
      </w:pPr>
      <w:r>
        <w:rPr>
          <w:lang w:val="en-US"/>
        </w:rPr>
        <w:t>DTS is een trainingsprogramma van 6 maanden om nieuwe medewerkers te trainen. De training bestaat uit 3 maanden theorie en dan 3 maanden praktijk (outreach) om het geleerde in praktijk te brengen. Er was in 2017 een DTS in Huize Herstel waar 16 mensen aan deelnamen.</w:t>
      </w:r>
    </w:p>
    <w:p w:rsidR="00385772" w:rsidRDefault="00385772" w:rsidP="00E33A86">
      <w:pPr>
        <w:spacing w:line="240" w:lineRule="exact"/>
        <w:rPr>
          <w:lang w:val="en-US"/>
        </w:rPr>
      </w:pPr>
    </w:p>
    <w:p w:rsidR="00385772" w:rsidRDefault="00385772" w:rsidP="00E33A86">
      <w:pPr>
        <w:spacing w:line="240" w:lineRule="exact"/>
        <w:rPr>
          <w:lang w:val="en-US"/>
        </w:rPr>
      </w:pPr>
      <w:r>
        <w:rPr>
          <w:lang w:val="en-US"/>
        </w:rPr>
        <w:t>Naast de ministrie van Huize Herstel is het huis ook het hoofdadres van de basis. Het huis biedt daarom ook ruimte aan:</w:t>
      </w:r>
    </w:p>
    <w:p w:rsidR="00385772" w:rsidRPr="00A924DD" w:rsidRDefault="00385772" w:rsidP="00FE2631">
      <w:pPr>
        <w:pStyle w:val="ListParagraph"/>
        <w:numPr>
          <w:ilvl w:val="0"/>
          <w:numId w:val="19"/>
        </w:numPr>
        <w:spacing w:line="240" w:lineRule="exact"/>
        <w:rPr>
          <w:b/>
          <w:u w:val="single"/>
          <w:lang w:val="en-US"/>
        </w:rPr>
      </w:pPr>
      <w:r w:rsidRPr="00A924DD">
        <w:rPr>
          <w:b/>
          <w:u w:val="single"/>
          <w:lang w:val="en-US"/>
        </w:rPr>
        <w:t>Administratie en personeelszaken.</w:t>
      </w:r>
      <w:r w:rsidRPr="00A924DD">
        <w:rPr>
          <w:b/>
          <w:u w:val="single"/>
          <w:lang w:val="en-US"/>
        </w:rPr>
        <w:br/>
      </w:r>
    </w:p>
    <w:p w:rsidR="00385772" w:rsidRPr="00FE2631" w:rsidRDefault="00385772" w:rsidP="00E33A86">
      <w:pPr>
        <w:pStyle w:val="ListParagraph"/>
        <w:numPr>
          <w:ilvl w:val="0"/>
          <w:numId w:val="19"/>
        </w:numPr>
        <w:spacing w:line="240" w:lineRule="exact"/>
        <w:rPr>
          <w:lang w:val="nl-NL"/>
        </w:rPr>
      </w:pPr>
      <w:r w:rsidRPr="00A924DD">
        <w:rPr>
          <w:b/>
          <w:u w:val="single"/>
          <w:lang w:val="nl-NL"/>
        </w:rPr>
        <w:t>Libertodos:</w:t>
      </w:r>
      <w:r w:rsidRPr="00CF3F0A">
        <w:rPr>
          <w:b/>
          <w:lang w:val="nl-NL"/>
        </w:rPr>
        <w:t xml:space="preserve"> </w:t>
      </w:r>
    </w:p>
    <w:p w:rsidR="00385772" w:rsidRPr="000F540C" w:rsidRDefault="00385772" w:rsidP="00FE2631">
      <w:pPr>
        <w:pStyle w:val="ListParagraph"/>
        <w:spacing w:line="240" w:lineRule="exact"/>
        <w:ind w:left="360"/>
        <w:rPr>
          <w:lang w:val="nl-NL"/>
        </w:rPr>
      </w:pPr>
      <w:r w:rsidRPr="00CF3F0A">
        <w:rPr>
          <w:lang w:val="nl-NL"/>
        </w:rPr>
        <w:t>Het woord beteken</w:t>
      </w:r>
      <w:r>
        <w:rPr>
          <w:lang w:val="nl-NL"/>
        </w:rPr>
        <w:t>t</w:t>
      </w:r>
      <w:r w:rsidRPr="00CF3F0A">
        <w:rPr>
          <w:lang w:val="nl-NL"/>
        </w:rPr>
        <w:t xml:space="preserve"> vrijheid voor iedereen. Het is een initiatief geboren uit een van de medewerkers van de basis die een nood zag in preventie op scholen gericht op het thema mensenhandel. Zij heeft een pakket ontwikkeld wat gebruikt kan worden op scholen. Gericht op preventie. Het project bestaat uit 1 medewerker die ook verschillende andere basissen van Jeugd met een opdracht in Brazilië bezocht</w:t>
      </w:r>
      <w:r>
        <w:rPr>
          <w:lang w:val="nl-NL"/>
        </w:rPr>
        <w:t xml:space="preserve"> heeft </w:t>
      </w:r>
      <w:r w:rsidRPr="00CF3F0A">
        <w:rPr>
          <w:lang w:val="nl-NL"/>
        </w:rPr>
        <w:t xml:space="preserve">om het materiaal door te geven. </w:t>
      </w:r>
      <w:r>
        <w:rPr>
          <w:lang w:val="nl-NL"/>
        </w:rPr>
        <w:t>Daarnaast heeft deze medewerker een aantal reizen gemaakt naar het buitenland om mensen te onderwijzen over dit onderwerp.</w:t>
      </w:r>
      <w:r w:rsidRPr="00CF3F0A">
        <w:rPr>
          <w:lang w:val="nl-NL"/>
        </w:rPr>
        <w:br/>
      </w:r>
    </w:p>
    <w:p w:rsidR="00385772" w:rsidRPr="000F540C" w:rsidRDefault="00385772" w:rsidP="000F540C">
      <w:pPr>
        <w:pStyle w:val="ListParagraph"/>
        <w:spacing w:line="240" w:lineRule="exact"/>
        <w:rPr>
          <w:lang w:val="nl-NL"/>
        </w:rPr>
      </w:pPr>
      <w:r>
        <w:rPr>
          <w:lang w:val="nl-NL"/>
        </w:rPr>
        <w:br w:type="page"/>
      </w:r>
    </w:p>
    <w:p w:rsidR="00385772" w:rsidRPr="00AC7940" w:rsidRDefault="00385772" w:rsidP="00AC7940">
      <w:pPr>
        <w:spacing w:line="240" w:lineRule="exact"/>
        <w:contextualSpacing/>
        <w:jc w:val="center"/>
        <w:rPr>
          <w:b/>
          <w:color w:val="FF0000"/>
          <w:sz w:val="32"/>
          <w:szCs w:val="32"/>
          <w:lang w:val="nl-NL"/>
        </w:rPr>
      </w:pPr>
      <w:r w:rsidRPr="00AC7940">
        <w:rPr>
          <w:b/>
          <w:color w:val="FF0000"/>
          <w:sz w:val="32"/>
          <w:szCs w:val="32"/>
          <w:lang w:val="nl-NL"/>
        </w:rPr>
        <w:t xml:space="preserve">Huize Toevlucht </w:t>
      </w:r>
      <w:r>
        <w:rPr>
          <w:b/>
          <w:color w:val="FF0000"/>
          <w:sz w:val="32"/>
          <w:szCs w:val="32"/>
          <w:lang w:val="nl-NL"/>
        </w:rPr>
        <w:t>(</w:t>
      </w:r>
      <w:r w:rsidRPr="00AC7940">
        <w:rPr>
          <w:b/>
          <w:color w:val="FF0000"/>
          <w:sz w:val="32"/>
          <w:szCs w:val="32"/>
          <w:lang w:val="nl-NL"/>
        </w:rPr>
        <w:t>Casa Refugio)</w:t>
      </w:r>
    </w:p>
    <w:p w:rsidR="00385772" w:rsidRDefault="00385772" w:rsidP="00AC7940">
      <w:pPr>
        <w:spacing w:line="240" w:lineRule="exact"/>
        <w:contextualSpacing/>
        <w:rPr>
          <w:lang w:val="nl-NL"/>
        </w:rPr>
      </w:pPr>
    </w:p>
    <w:p w:rsidR="00385772" w:rsidRDefault="00385772" w:rsidP="00AC7940">
      <w:pPr>
        <w:spacing w:line="240" w:lineRule="exact"/>
        <w:contextualSpacing/>
        <w:rPr>
          <w:b/>
          <w:lang w:val="nl-NL"/>
        </w:rPr>
      </w:pPr>
    </w:p>
    <w:p w:rsidR="00385772" w:rsidRPr="00AC7940" w:rsidRDefault="00385772" w:rsidP="00AC7940">
      <w:pPr>
        <w:spacing w:line="240" w:lineRule="exact"/>
        <w:contextualSpacing/>
        <w:rPr>
          <w:lang w:val="nl-NL"/>
        </w:rPr>
      </w:pPr>
      <w:r w:rsidRPr="00AC7940">
        <w:rPr>
          <w:b/>
          <w:lang w:val="nl-NL"/>
        </w:rPr>
        <w:t xml:space="preserve">Aantal medewerkers en vrijwilligers:  </w:t>
      </w:r>
      <w:r w:rsidRPr="00AC7940">
        <w:rPr>
          <w:b/>
          <w:lang w:val="nl-NL"/>
        </w:rPr>
        <w:br/>
      </w:r>
      <w:r w:rsidRPr="00AC7940">
        <w:rPr>
          <w:lang w:val="nl-NL"/>
        </w:rPr>
        <w:t xml:space="preserve">6 vaste </w:t>
      </w:r>
      <w:r>
        <w:rPr>
          <w:lang w:val="nl-NL"/>
        </w:rPr>
        <w:t>m</w:t>
      </w:r>
      <w:r w:rsidRPr="00AC7940">
        <w:rPr>
          <w:lang w:val="nl-NL"/>
        </w:rPr>
        <w:t xml:space="preserve">edewerkers, daarnaast vrijwilligers variërend qua activiteiten. </w:t>
      </w:r>
    </w:p>
    <w:p w:rsidR="00385772" w:rsidRPr="00AC7940" w:rsidRDefault="00385772" w:rsidP="00AC7940">
      <w:pPr>
        <w:spacing w:line="240" w:lineRule="exact"/>
        <w:contextualSpacing/>
        <w:rPr>
          <w:lang w:val="nl-NL"/>
        </w:rPr>
      </w:pPr>
    </w:p>
    <w:p w:rsidR="00385772" w:rsidRPr="00B84B5C" w:rsidRDefault="00385772" w:rsidP="00AC7940">
      <w:pPr>
        <w:spacing w:line="240" w:lineRule="exact"/>
        <w:contextualSpacing/>
        <w:outlineLvl w:val="0"/>
        <w:rPr>
          <w:b/>
          <w:u w:val="single"/>
          <w:lang w:val="en-US"/>
        </w:rPr>
      </w:pPr>
      <w:r w:rsidRPr="00B84B5C">
        <w:rPr>
          <w:b/>
          <w:u w:val="single"/>
          <w:lang w:val="en-US"/>
        </w:rPr>
        <w:t>Activiteiten:</w:t>
      </w:r>
    </w:p>
    <w:p w:rsidR="00385772" w:rsidRPr="00B84B5C" w:rsidRDefault="00385772" w:rsidP="00AC7940">
      <w:pPr>
        <w:pStyle w:val="ListParagraph"/>
        <w:numPr>
          <w:ilvl w:val="0"/>
          <w:numId w:val="20"/>
        </w:numPr>
        <w:spacing w:line="240" w:lineRule="exact"/>
        <w:rPr>
          <w:b/>
          <w:u w:val="single"/>
          <w:lang w:val="nl-NL"/>
        </w:rPr>
      </w:pPr>
      <w:r w:rsidRPr="00B84B5C">
        <w:rPr>
          <w:b/>
          <w:u w:val="single"/>
          <w:lang w:val="nl-NL"/>
        </w:rPr>
        <w:t xml:space="preserve">King Kids: </w:t>
      </w:r>
    </w:p>
    <w:p w:rsidR="00385772" w:rsidRPr="00AC7940" w:rsidRDefault="00385772" w:rsidP="00B84B5C">
      <w:pPr>
        <w:pStyle w:val="ListParagraph"/>
        <w:spacing w:line="240" w:lineRule="exact"/>
        <w:ind w:left="360"/>
        <w:rPr>
          <w:b/>
          <w:lang w:val="nl-NL"/>
        </w:rPr>
      </w:pPr>
      <w:r w:rsidRPr="00AC7940">
        <w:rPr>
          <w:lang w:val="nl-NL"/>
        </w:rPr>
        <w:t>2 maal per jaar tijdens de vakanties van de scholen organiseer</w:t>
      </w:r>
      <w:r>
        <w:rPr>
          <w:lang w:val="nl-NL"/>
        </w:rPr>
        <w:t>de</w:t>
      </w:r>
      <w:r w:rsidRPr="00AC7940">
        <w:rPr>
          <w:lang w:val="nl-NL"/>
        </w:rPr>
        <w:t xml:space="preserve"> King Kids een kamp voor jongeren tot 18 jaar. Met dans en theater en circus brachten jongeren en de staf</w:t>
      </w:r>
      <w:r>
        <w:rPr>
          <w:lang w:val="nl-NL"/>
        </w:rPr>
        <w:t xml:space="preserve"> </w:t>
      </w:r>
      <w:bookmarkStart w:id="0" w:name="_GoBack"/>
      <w:bookmarkEnd w:id="0"/>
      <w:r w:rsidRPr="00AC7940">
        <w:rPr>
          <w:lang w:val="nl-NL"/>
        </w:rPr>
        <w:t xml:space="preserve">het evangelie over aan kerken en wijken in Belo Horizonte. Voor de jongeren is het ook een tijd van groeien in relatie met God. </w:t>
      </w:r>
      <w:r w:rsidRPr="00AC7940">
        <w:rPr>
          <w:lang w:val="nl-NL"/>
        </w:rPr>
        <w:br/>
      </w:r>
    </w:p>
    <w:p w:rsidR="00385772" w:rsidRPr="00464544" w:rsidRDefault="00385772" w:rsidP="00AC7940">
      <w:pPr>
        <w:pStyle w:val="ListParagraph"/>
        <w:numPr>
          <w:ilvl w:val="0"/>
          <w:numId w:val="20"/>
        </w:numPr>
        <w:spacing w:line="240" w:lineRule="exact"/>
        <w:rPr>
          <w:b/>
          <w:u w:val="single"/>
          <w:lang w:val="nl-NL"/>
        </w:rPr>
      </w:pPr>
      <w:r w:rsidRPr="00464544">
        <w:rPr>
          <w:b/>
          <w:u w:val="single"/>
          <w:lang w:val="nl-NL"/>
        </w:rPr>
        <w:t>DTS:</w:t>
      </w:r>
      <w:r w:rsidRPr="00464544">
        <w:rPr>
          <w:u w:val="single"/>
          <w:lang w:val="nl-NL"/>
        </w:rPr>
        <w:t xml:space="preserve"> </w:t>
      </w:r>
    </w:p>
    <w:p w:rsidR="00385772" w:rsidRPr="00464544" w:rsidRDefault="00385772" w:rsidP="00B84B5C">
      <w:pPr>
        <w:pStyle w:val="ListParagraph"/>
        <w:spacing w:line="240" w:lineRule="exact"/>
        <w:ind w:left="360"/>
        <w:rPr>
          <w:b/>
          <w:lang w:val="nl-NL"/>
        </w:rPr>
      </w:pPr>
      <w:r w:rsidRPr="00464544">
        <w:rPr>
          <w:lang w:val="nl-NL"/>
        </w:rPr>
        <w:t xml:space="preserve">2 keer heeft Casa Refugio een Discipelschap Trainingschool (DTS) gehad. De DTS staat in het teken van het opleiden van nieuwe discipelen die het goede nieuws in de wereld willen brengen. De school bestaat uit 3 maanden les en 3 maanden praktijk (outreach) om het geleerde in praktijk te brengen. </w:t>
      </w:r>
      <w:r w:rsidRPr="00464544">
        <w:rPr>
          <w:lang w:val="nl-NL"/>
        </w:rPr>
        <w:br/>
      </w:r>
    </w:p>
    <w:p w:rsidR="00385772" w:rsidRPr="00A73D0E" w:rsidRDefault="00385772" w:rsidP="00A73D0E">
      <w:pPr>
        <w:pStyle w:val="ListBullet"/>
        <w:numPr>
          <w:ilvl w:val="0"/>
          <w:numId w:val="0"/>
        </w:numPr>
        <w:jc w:val="center"/>
        <w:rPr>
          <w:b/>
          <w:color w:val="FF0000"/>
          <w:sz w:val="32"/>
          <w:szCs w:val="32"/>
          <w:lang w:val="nl-NL"/>
        </w:rPr>
      </w:pPr>
      <w:r w:rsidRPr="00A73D0E">
        <w:rPr>
          <w:lang w:val="nl-NL"/>
        </w:rPr>
        <w:br w:type="page"/>
      </w:r>
      <w:r w:rsidRPr="00A73D0E">
        <w:rPr>
          <w:b/>
          <w:color w:val="FF0000"/>
          <w:sz w:val="32"/>
          <w:szCs w:val="32"/>
          <w:lang w:val="nl-NL"/>
        </w:rPr>
        <w:t xml:space="preserve">Casa </w:t>
      </w:r>
      <w:r>
        <w:rPr>
          <w:b/>
          <w:color w:val="FF0000"/>
          <w:sz w:val="32"/>
          <w:szCs w:val="32"/>
          <w:lang w:val="nl-NL"/>
        </w:rPr>
        <w:t xml:space="preserve">La </w:t>
      </w:r>
      <w:r w:rsidRPr="00A73D0E">
        <w:rPr>
          <w:b/>
          <w:color w:val="FF0000"/>
          <w:sz w:val="32"/>
          <w:szCs w:val="32"/>
          <w:lang w:val="nl-NL"/>
        </w:rPr>
        <w:t>Rocha (Huize de Rots)</w:t>
      </w:r>
    </w:p>
    <w:p w:rsidR="00385772" w:rsidRDefault="00385772" w:rsidP="00FC4B4C">
      <w:pPr>
        <w:spacing w:line="240" w:lineRule="exact"/>
        <w:contextualSpacing/>
        <w:rPr>
          <w:lang w:val="en-US"/>
        </w:rPr>
      </w:pPr>
      <w:r w:rsidRPr="00F252A2">
        <w:rPr>
          <w:b/>
          <w:lang w:val="en-US"/>
        </w:rPr>
        <w:t xml:space="preserve">Aantal medewerkers en vrijwilligers:  </w:t>
      </w:r>
      <w:r>
        <w:rPr>
          <w:b/>
          <w:lang w:val="en-US"/>
        </w:rPr>
        <w:br/>
      </w:r>
      <w:r>
        <w:rPr>
          <w:lang w:val="en-US"/>
        </w:rPr>
        <w:t>5 stafmedewerkers en 10 vrijwilligers</w:t>
      </w:r>
    </w:p>
    <w:p w:rsidR="00385772" w:rsidRDefault="00385772" w:rsidP="00FC4B4C">
      <w:pPr>
        <w:spacing w:line="240" w:lineRule="exact"/>
        <w:contextualSpacing/>
        <w:rPr>
          <w:lang w:val="en-US"/>
        </w:rPr>
      </w:pPr>
    </w:p>
    <w:p w:rsidR="00385772" w:rsidRPr="00FC4B4C" w:rsidRDefault="00385772" w:rsidP="00FC4B4C">
      <w:pPr>
        <w:spacing w:line="240" w:lineRule="exact"/>
        <w:contextualSpacing/>
        <w:rPr>
          <w:b/>
          <w:u w:val="single"/>
          <w:lang w:val="en-US"/>
        </w:rPr>
      </w:pPr>
      <w:r w:rsidRPr="00FC4B4C">
        <w:rPr>
          <w:b/>
          <w:u w:val="single"/>
          <w:lang w:val="en-US"/>
        </w:rPr>
        <w:t>Activiteiten:</w:t>
      </w:r>
    </w:p>
    <w:p w:rsidR="00385772" w:rsidRPr="00CB3E4A" w:rsidRDefault="00385772" w:rsidP="00FC4B4C">
      <w:pPr>
        <w:pStyle w:val="ListaColorida-nfase1"/>
        <w:numPr>
          <w:ilvl w:val="0"/>
          <w:numId w:val="16"/>
        </w:numPr>
        <w:spacing w:line="240" w:lineRule="exact"/>
        <w:rPr>
          <w:lang w:val="en-US"/>
        </w:rPr>
      </w:pPr>
      <w:r w:rsidRPr="00CB3E4A">
        <w:rPr>
          <w:b/>
          <w:u w:val="single"/>
          <w:lang w:val="en-US"/>
        </w:rPr>
        <w:t>Jongensgroep</w:t>
      </w:r>
      <w:r>
        <w:rPr>
          <w:b/>
          <w:u w:val="single"/>
          <w:lang w:val="en-US"/>
        </w:rPr>
        <w:t>en</w:t>
      </w:r>
      <w:r w:rsidRPr="00CB3E4A">
        <w:rPr>
          <w:b/>
          <w:u w:val="single"/>
          <w:lang w:val="en-US"/>
        </w:rPr>
        <w:t>:</w:t>
      </w:r>
      <w:r w:rsidRPr="00CB3E4A">
        <w:rPr>
          <w:b/>
          <w:u w:val="single"/>
          <w:lang w:val="en-US"/>
        </w:rPr>
        <w:br/>
      </w:r>
      <w:r>
        <w:rPr>
          <w:lang w:val="en-US"/>
        </w:rPr>
        <w:t>Op dinsdagmorgen en -middag waren er 2</w:t>
      </w:r>
      <w:r w:rsidRPr="00CB3E4A">
        <w:rPr>
          <w:lang w:val="en-US"/>
        </w:rPr>
        <w:t xml:space="preserve"> jongensgroep</w:t>
      </w:r>
      <w:r>
        <w:rPr>
          <w:lang w:val="en-US"/>
        </w:rPr>
        <w:t>en</w:t>
      </w:r>
      <w:r w:rsidRPr="00CB3E4A">
        <w:rPr>
          <w:lang w:val="en-US"/>
        </w:rPr>
        <w:t xml:space="preserve">. Soms </w:t>
      </w:r>
      <w:r>
        <w:rPr>
          <w:lang w:val="en-US"/>
        </w:rPr>
        <w:t xml:space="preserve">zijn </w:t>
      </w:r>
      <w:r w:rsidRPr="00CB3E4A">
        <w:rPr>
          <w:lang w:val="en-US"/>
        </w:rPr>
        <w:t xml:space="preserve">er </w:t>
      </w:r>
      <w:r>
        <w:rPr>
          <w:lang w:val="en-US"/>
        </w:rPr>
        <w:t>enkele</w:t>
      </w:r>
      <w:r w:rsidRPr="00CB3E4A">
        <w:rPr>
          <w:lang w:val="en-US"/>
        </w:rPr>
        <w:t xml:space="preserve"> jongens die drugs gebruiken, vooral wiet. In Huize de Rots proberen we ze op andere gedachten te brengen en ze het juiste pad te laten bewandelen. </w:t>
      </w:r>
      <w:r>
        <w:rPr>
          <w:lang w:val="en-US"/>
        </w:rPr>
        <w:br/>
      </w:r>
      <w:r>
        <w:rPr>
          <w:lang w:val="en-US"/>
        </w:rPr>
        <w:br/>
        <w:t>Daarnaast hebben we op donderdagmiddag zwemles, dinsdagavond Engelse les en elke maandagavond informatica.</w:t>
      </w:r>
      <w:r>
        <w:rPr>
          <w:lang w:val="en-US"/>
        </w:rPr>
        <w:br/>
      </w:r>
    </w:p>
    <w:p w:rsidR="00385772" w:rsidRPr="00F53B9E" w:rsidRDefault="00385772" w:rsidP="00FC4B4C">
      <w:pPr>
        <w:pStyle w:val="ListaColorida-nfase1"/>
        <w:numPr>
          <w:ilvl w:val="0"/>
          <w:numId w:val="16"/>
        </w:numPr>
        <w:spacing w:line="240" w:lineRule="exact"/>
        <w:rPr>
          <w:u w:val="single"/>
          <w:lang w:val="en-US"/>
        </w:rPr>
      </w:pPr>
      <w:r>
        <w:rPr>
          <w:b/>
          <w:u w:val="single"/>
          <w:lang w:val="en-US"/>
        </w:rPr>
        <w:t>Kindergroepen:</w:t>
      </w:r>
      <w:r>
        <w:rPr>
          <w:b/>
          <w:u w:val="single"/>
          <w:lang w:val="en-US"/>
        </w:rPr>
        <w:br/>
      </w:r>
      <w:r>
        <w:rPr>
          <w:lang w:val="en-US"/>
        </w:rPr>
        <w:t>De kindergroep was er op maandagmiddag en donderdagochtend. Beide groepen hadden een Bijbelverhaal/studie en een spel en zwemmen. Ook kregen zee en snack. De leeftijd is van 6 t/m ongeveer 12 jaar. Hierbij willen we ook weer Gods liefde uitdragen en ze de Bijbelse waarden en normen meegeven. En hen daarnaast op andere ontwikkelingsgebieden stimulieren (fysiek, emotioneel, psychisch, geestelijk).</w:t>
      </w:r>
      <w:r>
        <w:rPr>
          <w:lang w:val="en-US"/>
        </w:rPr>
        <w:br/>
      </w:r>
    </w:p>
    <w:p w:rsidR="00385772" w:rsidRPr="00C349E6" w:rsidRDefault="00385772" w:rsidP="00FC4B4C">
      <w:pPr>
        <w:pStyle w:val="ListaColorida-nfase1"/>
        <w:numPr>
          <w:ilvl w:val="0"/>
          <w:numId w:val="16"/>
        </w:numPr>
        <w:spacing w:line="240" w:lineRule="exact"/>
        <w:rPr>
          <w:u w:val="single"/>
          <w:lang w:val="en-US"/>
        </w:rPr>
      </w:pPr>
      <w:r w:rsidRPr="00C349E6">
        <w:rPr>
          <w:b/>
          <w:u w:val="single"/>
          <w:lang w:val="en-US"/>
        </w:rPr>
        <w:t>Kampen:</w:t>
      </w:r>
      <w:r>
        <w:rPr>
          <w:lang w:val="en-US"/>
        </w:rPr>
        <w:br/>
        <w:t>Er is 2x een kamp georganiseerd voor een groep kinderen in samenwerking met de organisatie “Lamalma”. Een jongens en meidenkamp.</w:t>
      </w:r>
      <w:r>
        <w:rPr>
          <w:lang w:val="en-US"/>
        </w:rPr>
        <w:br/>
      </w:r>
    </w:p>
    <w:p w:rsidR="00385772" w:rsidRPr="00535D4B" w:rsidRDefault="00385772" w:rsidP="00FC4B4C">
      <w:pPr>
        <w:pStyle w:val="ListaColorida-nfase1"/>
        <w:numPr>
          <w:ilvl w:val="0"/>
          <w:numId w:val="16"/>
        </w:numPr>
        <w:spacing w:line="240" w:lineRule="exact"/>
        <w:rPr>
          <w:u w:val="single"/>
          <w:lang w:val="en-US"/>
        </w:rPr>
      </w:pPr>
      <w:r w:rsidRPr="00C349E6">
        <w:rPr>
          <w:b/>
          <w:u w:val="single"/>
          <w:lang w:val="en-US"/>
        </w:rPr>
        <w:t>Huiswerkbegeleiding:</w:t>
      </w:r>
      <w:r>
        <w:rPr>
          <w:lang w:val="en-US"/>
        </w:rPr>
        <w:br/>
        <w:t>Wekelijkse begeleiding door 2 studenten van de universiteit.</w:t>
      </w:r>
      <w:r>
        <w:rPr>
          <w:lang w:val="en-US"/>
        </w:rPr>
        <w:br/>
      </w:r>
    </w:p>
    <w:p w:rsidR="00385772" w:rsidRPr="00CB3E4A" w:rsidRDefault="00385772" w:rsidP="00FC4B4C">
      <w:pPr>
        <w:pStyle w:val="ListaColorida-nfase1"/>
        <w:numPr>
          <w:ilvl w:val="0"/>
          <w:numId w:val="16"/>
        </w:numPr>
        <w:spacing w:line="240" w:lineRule="exact"/>
        <w:rPr>
          <w:u w:val="single"/>
          <w:lang w:val="en-US"/>
        </w:rPr>
      </w:pPr>
      <w:r w:rsidRPr="00CB3E4A">
        <w:rPr>
          <w:b/>
          <w:u w:val="single"/>
          <w:lang w:val="en-US"/>
        </w:rPr>
        <w:t>Sloppenwijk ingaan:</w:t>
      </w:r>
      <w:r w:rsidRPr="00CB3E4A">
        <w:rPr>
          <w:b/>
          <w:u w:val="single"/>
          <w:lang w:val="en-US"/>
        </w:rPr>
        <w:br/>
      </w:r>
      <w:r w:rsidRPr="00CB3E4A">
        <w:rPr>
          <w:lang w:val="en-US"/>
        </w:rPr>
        <w:t xml:space="preserve">Regelmatig zijn we de sloppenwijk in  gegaan om te kijken hoe het daar is, mensen te spreken en te bidden. Graag zien we een verandering in de sloppenwijk en daarom is het belangrijk dat we regelmatig de sloppenwijk ingaan en daar voorbede doen en met mensen praten, bouwen aan relaties </w:t>
      </w:r>
      <w:r>
        <w:rPr>
          <w:lang w:val="en-US"/>
        </w:rPr>
        <w:t xml:space="preserve">om </w:t>
      </w:r>
      <w:r w:rsidRPr="00CB3E4A">
        <w:rPr>
          <w:lang w:val="en-US"/>
        </w:rPr>
        <w:t xml:space="preserve">zo Gods liefde door te geven. </w:t>
      </w:r>
      <w:r>
        <w:rPr>
          <w:lang w:val="en-US"/>
        </w:rPr>
        <w:t>We bezoeken er ook de families van kinderen die casa Rocha bezoeken.</w:t>
      </w:r>
      <w:r>
        <w:rPr>
          <w:lang w:val="en-US"/>
        </w:rPr>
        <w:br/>
      </w:r>
    </w:p>
    <w:p w:rsidR="00385772" w:rsidRPr="00CB3E4A" w:rsidRDefault="00385772" w:rsidP="00FC4B4C">
      <w:pPr>
        <w:pStyle w:val="ListaColorida-nfase1"/>
        <w:numPr>
          <w:ilvl w:val="0"/>
          <w:numId w:val="16"/>
        </w:numPr>
        <w:spacing w:line="240" w:lineRule="exact"/>
        <w:rPr>
          <w:u w:val="single"/>
          <w:lang w:val="en-US"/>
        </w:rPr>
      </w:pPr>
      <w:r w:rsidRPr="00CB3E4A">
        <w:rPr>
          <w:b/>
          <w:u w:val="single"/>
          <w:lang w:val="en-US"/>
        </w:rPr>
        <w:t>Hidronastica (aqua jogging)</w:t>
      </w:r>
      <w:r>
        <w:rPr>
          <w:b/>
          <w:u w:val="single"/>
          <w:lang w:val="en-US"/>
        </w:rPr>
        <w:t>:</w:t>
      </w:r>
      <w:r w:rsidRPr="00CB3E4A">
        <w:rPr>
          <w:b/>
          <w:u w:val="single"/>
          <w:lang w:val="en-US"/>
        </w:rPr>
        <w:br/>
      </w:r>
      <w:r w:rsidRPr="00CB3E4A">
        <w:rPr>
          <w:lang w:val="en-US"/>
        </w:rPr>
        <w:t xml:space="preserve">Aangezien wij een zwembad hebben, is er hier aqua jogging op de </w:t>
      </w:r>
      <w:r>
        <w:rPr>
          <w:lang w:val="en-US"/>
        </w:rPr>
        <w:t>woensdagmiddag</w:t>
      </w:r>
      <w:r w:rsidRPr="00CB3E4A">
        <w:rPr>
          <w:lang w:val="en-US"/>
        </w:rPr>
        <w:t xml:space="preserve"> voor de vrouwen uit de sloppewijk.</w:t>
      </w:r>
      <w:r>
        <w:rPr>
          <w:lang w:val="en-US"/>
        </w:rPr>
        <w:t xml:space="preserve"> </w:t>
      </w:r>
      <w:r w:rsidRPr="00CB3E4A">
        <w:rPr>
          <w:lang w:val="en-US"/>
        </w:rPr>
        <w:t xml:space="preserve">Zo is er gelijk contact met de vrouwen en wordt er </w:t>
      </w:r>
      <w:r>
        <w:rPr>
          <w:lang w:val="en-US"/>
        </w:rPr>
        <w:t xml:space="preserve">ook </w:t>
      </w:r>
      <w:r w:rsidRPr="00CB3E4A">
        <w:rPr>
          <w:lang w:val="en-US"/>
        </w:rPr>
        <w:t xml:space="preserve">uit Gods woord gedeeld en gebeden met de vrouwen. </w:t>
      </w:r>
      <w:r>
        <w:rPr>
          <w:lang w:val="en-US"/>
        </w:rPr>
        <w:br/>
      </w:r>
    </w:p>
    <w:p w:rsidR="00385772" w:rsidRPr="00CB3E4A" w:rsidRDefault="00385772" w:rsidP="00FC4B4C">
      <w:pPr>
        <w:pStyle w:val="ListaColorida-nfase1"/>
        <w:numPr>
          <w:ilvl w:val="0"/>
          <w:numId w:val="16"/>
        </w:numPr>
        <w:spacing w:line="240" w:lineRule="exact"/>
        <w:rPr>
          <w:u w:val="single"/>
          <w:lang w:val="en-US"/>
        </w:rPr>
      </w:pPr>
      <w:r>
        <w:rPr>
          <w:b/>
          <w:u w:val="single"/>
          <w:lang w:val="en-US"/>
        </w:rPr>
        <w:t>Jiu-Jitsu  (soort judo):</w:t>
      </w:r>
      <w:r>
        <w:rPr>
          <w:b/>
          <w:u w:val="single"/>
          <w:lang w:val="en-US"/>
        </w:rPr>
        <w:br/>
      </w:r>
      <w:r>
        <w:rPr>
          <w:lang w:val="en-US"/>
        </w:rPr>
        <w:t xml:space="preserve">Dit wordt op zaterdagmiddagen gehouden. Een professionele vrijwilliger geeft deze lessen en maakt gebruik van onze ruimte. Zo is er gelijk weer contact met de kinderen van de sloppenwijk en op deze manier hebben kinderen een positive activiteit. </w:t>
      </w:r>
      <w:r>
        <w:rPr>
          <w:lang w:val="en-US"/>
        </w:rPr>
        <w:br/>
      </w:r>
    </w:p>
    <w:p w:rsidR="00385772" w:rsidRPr="00D7365D" w:rsidRDefault="00385772" w:rsidP="00FC4B4C">
      <w:pPr>
        <w:pStyle w:val="ListaColorida-nfase1"/>
        <w:numPr>
          <w:ilvl w:val="0"/>
          <w:numId w:val="16"/>
        </w:numPr>
        <w:spacing w:line="240" w:lineRule="exact"/>
        <w:rPr>
          <w:u w:val="single"/>
          <w:lang w:val="en-US"/>
        </w:rPr>
      </w:pPr>
      <w:r>
        <w:rPr>
          <w:b/>
          <w:u w:val="single"/>
          <w:lang w:val="en-US"/>
        </w:rPr>
        <w:t>Teams:</w:t>
      </w:r>
    </w:p>
    <w:p w:rsidR="00385772" w:rsidRDefault="00385772" w:rsidP="00FC4B4C">
      <w:pPr>
        <w:pStyle w:val="ListaColorida-nfase1"/>
        <w:spacing w:line="240" w:lineRule="exact"/>
        <w:ind w:left="360"/>
        <w:rPr>
          <w:lang w:val="en-US"/>
        </w:rPr>
      </w:pPr>
      <w:r>
        <w:rPr>
          <w:lang w:val="en-US"/>
        </w:rPr>
        <w:t>Er is in de zomer een jongerenreis geweest van Jmeo Opdracht Nederland (GO-team). Zij hebben verschillende activiteiten georganiseerd in de wijk en in huize de Rots voor de wijk. En daarnaast zijn ze naar een afkickkliniek geweest om daar te helpen. Daarnaast hebben we ook een week een DTS outreach team gehad.</w:t>
      </w:r>
    </w:p>
    <w:p w:rsidR="00385772" w:rsidRDefault="00385772" w:rsidP="00FC4B4C">
      <w:pPr>
        <w:numPr>
          <w:ilvl w:val="0"/>
          <w:numId w:val="16"/>
        </w:numPr>
        <w:spacing w:line="240" w:lineRule="exact"/>
        <w:contextualSpacing/>
        <w:rPr>
          <w:lang w:val="en-US"/>
        </w:rPr>
      </w:pPr>
      <w:r w:rsidRPr="000A7407">
        <w:rPr>
          <w:b/>
          <w:u w:val="single"/>
          <w:lang w:val="en-US"/>
        </w:rPr>
        <w:t>Crackolandia</w:t>
      </w:r>
      <w:r>
        <w:rPr>
          <w:lang w:val="en-US"/>
        </w:rPr>
        <w:br/>
        <w:t>Elke woensdagavond gaat er een team naar Crackolandia, een plek waar heel veel drugsverslaafden zijn. Ze gaan erheen om mensen te bemoedigen en te helpen door middel van gesprekken, eten en drinken en gebed. Als er mensen hun leven willen veranderen, helpen we ze aan een opvangplek.</w:t>
      </w:r>
      <w:r>
        <w:rPr>
          <w:lang w:val="en-US"/>
        </w:rPr>
        <w:br/>
      </w:r>
    </w:p>
    <w:p w:rsidR="00385772" w:rsidRPr="002D503D" w:rsidRDefault="00385772" w:rsidP="002D503D">
      <w:pPr>
        <w:numPr>
          <w:ilvl w:val="0"/>
          <w:numId w:val="16"/>
        </w:numPr>
        <w:spacing w:line="240" w:lineRule="exact"/>
        <w:contextualSpacing/>
        <w:rPr>
          <w:lang w:val="nl-NL"/>
        </w:rPr>
      </w:pPr>
      <w:r w:rsidRPr="00935B34">
        <w:rPr>
          <w:b/>
          <w:u w:val="single"/>
          <w:lang w:val="en-US"/>
        </w:rPr>
        <w:t>Meidengroep</w:t>
      </w:r>
      <w:r>
        <w:rPr>
          <w:b/>
          <w:lang w:val="en-US"/>
        </w:rPr>
        <w:t xml:space="preserve"> </w:t>
      </w:r>
      <w:r>
        <w:rPr>
          <w:lang w:val="en-US"/>
        </w:rPr>
        <w:br/>
        <w:t>Op dinsdagavond was er een creatieve meidengroep. Die gebruiken hun creativiteit om dingen te maken en ze krijgen te horen van Gods liefde.</w:t>
      </w:r>
    </w:p>
    <w:p w:rsidR="00385772" w:rsidRDefault="00385772" w:rsidP="002D503D">
      <w:pPr>
        <w:spacing w:line="240" w:lineRule="exact"/>
        <w:contextualSpacing/>
        <w:rPr>
          <w:lang w:val="nl-NL"/>
        </w:rPr>
      </w:pPr>
    </w:p>
    <w:p w:rsidR="00385772" w:rsidRDefault="00385772" w:rsidP="002D503D">
      <w:pPr>
        <w:spacing w:line="240" w:lineRule="exact"/>
        <w:contextualSpacing/>
        <w:rPr>
          <w:lang w:val="nl-NL"/>
        </w:rPr>
      </w:pPr>
    </w:p>
    <w:p w:rsidR="00385772" w:rsidRDefault="00385772" w:rsidP="002D503D">
      <w:pPr>
        <w:spacing w:line="240" w:lineRule="exact"/>
        <w:contextualSpacing/>
        <w:rPr>
          <w:lang w:val="nl-NL"/>
        </w:rPr>
      </w:pPr>
    </w:p>
    <w:p w:rsidR="00385772" w:rsidRDefault="00385772" w:rsidP="002D503D">
      <w:pPr>
        <w:spacing w:line="240" w:lineRule="exact"/>
        <w:contextualSpacing/>
        <w:rPr>
          <w:lang w:val="nl-NL"/>
        </w:rPr>
      </w:pPr>
      <w:r>
        <w:rPr>
          <w:lang w:val="nl-NL"/>
        </w:rPr>
        <w:t>Bijlage1</w:t>
      </w:r>
    </w:p>
    <w:p w:rsidR="00385772" w:rsidRDefault="00385772" w:rsidP="002D503D">
      <w:pPr>
        <w:spacing w:line="240" w:lineRule="exact"/>
        <w:contextualSpacing/>
        <w:rPr>
          <w:lang w:val="nl-NL"/>
        </w:rPr>
      </w:pPr>
    </w:p>
    <w:p w:rsidR="00385772" w:rsidRDefault="00385772" w:rsidP="002D503D">
      <w:pPr>
        <w:spacing w:line="240" w:lineRule="exact"/>
        <w:contextualSpacing/>
        <w:rPr>
          <w:lang w:val="nl-NL"/>
        </w:rPr>
      </w:pPr>
      <w:r>
        <w:rPr>
          <w:lang w:val="nl-NL"/>
        </w:rPr>
        <w:t xml:space="preserve">Verdeling via Stichting Redding en Herstel ontvangen bedragen in Belo Horizonte in 2017 </w:t>
      </w:r>
    </w:p>
    <w:p w:rsidR="00385772" w:rsidRDefault="00385772" w:rsidP="002D503D">
      <w:pPr>
        <w:spacing w:line="240" w:lineRule="exact"/>
        <w:contextualSpacing/>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900"/>
        <w:gridCol w:w="941"/>
        <w:gridCol w:w="900"/>
      </w:tblGrid>
      <w:tr w:rsidR="00385772" w:rsidTr="00825C1D">
        <w:tc>
          <w:tcPr>
            <w:tcW w:w="3348" w:type="dxa"/>
          </w:tcPr>
          <w:p w:rsidR="00385772" w:rsidRPr="00E679BD" w:rsidRDefault="00385772" w:rsidP="00E679BD">
            <w:pPr>
              <w:spacing w:line="240" w:lineRule="exact"/>
              <w:contextualSpacing/>
              <w:rPr>
                <w:lang w:val="nl-NL"/>
              </w:rPr>
            </w:pPr>
          </w:p>
        </w:tc>
        <w:tc>
          <w:tcPr>
            <w:tcW w:w="900" w:type="dxa"/>
          </w:tcPr>
          <w:p w:rsidR="00385772" w:rsidRPr="00E679BD" w:rsidRDefault="00385772" w:rsidP="00E679BD">
            <w:pPr>
              <w:spacing w:line="240" w:lineRule="exact"/>
              <w:contextualSpacing/>
              <w:jc w:val="center"/>
              <w:rPr>
                <w:lang w:val="nl-NL"/>
              </w:rPr>
            </w:pPr>
            <w:r w:rsidRPr="00E679BD">
              <w:rPr>
                <w:lang w:val="nl-NL"/>
              </w:rPr>
              <w:t>€</w:t>
            </w:r>
          </w:p>
        </w:tc>
        <w:tc>
          <w:tcPr>
            <w:tcW w:w="941" w:type="dxa"/>
          </w:tcPr>
          <w:p w:rsidR="00385772" w:rsidRPr="00E679BD" w:rsidRDefault="00385772" w:rsidP="00E679BD">
            <w:pPr>
              <w:spacing w:line="240" w:lineRule="exact"/>
              <w:contextualSpacing/>
              <w:jc w:val="center"/>
              <w:rPr>
                <w:lang w:val="nl-NL"/>
              </w:rPr>
            </w:pPr>
            <w:r>
              <w:rPr>
                <w:lang w:val="nl-NL"/>
              </w:rPr>
              <w:t>R$</w:t>
            </w:r>
          </w:p>
        </w:tc>
        <w:tc>
          <w:tcPr>
            <w:tcW w:w="900" w:type="dxa"/>
          </w:tcPr>
          <w:p w:rsidR="00385772" w:rsidRPr="00E679BD" w:rsidRDefault="00385772" w:rsidP="00E679BD">
            <w:pPr>
              <w:spacing w:line="240" w:lineRule="exact"/>
              <w:contextualSpacing/>
              <w:jc w:val="center"/>
              <w:rPr>
                <w:lang w:val="nl-NL"/>
              </w:rPr>
            </w:pPr>
            <w:r w:rsidRPr="00E679BD">
              <w:rPr>
                <w:lang w:val="nl-NL"/>
              </w:rPr>
              <w:t>%</w:t>
            </w: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Herstel</w:t>
            </w:r>
          </w:p>
        </w:tc>
        <w:tc>
          <w:tcPr>
            <w:tcW w:w="900" w:type="dxa"/>
          </w:tcPr>
          <w:p w:rsidR="00385772" w:rsidRPr="00E679BD" w:rsidRDefault="00385772" w:rsidP="00E679BD">
            <w:pPr>
              <w:spacing w:line="240" w:lineRule="exact"/>
              <w:contextualSpacing/>
              <w:jc w:val="right"/>
              <w:rPr>
                <w:lang w:val="nl-NL"/>
              </w:rPr>
            </w:pPr>
            <w:r w:rsidRPr="00E679BD">
              <w:rPr>
                <w:lang w:val="nl-NL"/>
              </w:rPr>
              <w:t>4.67</w:t>
            </w:r>
            <w:r>
              <w:rPr>
                <w:lang w:val="nl-NL"/>
              </w:rPr>
              <w:t>4</w:t>
            </w:r>
          </w:p>
        </w:tc>
        <w:tc>
          <w:tcPr>
            <w:tcW w:w="941" w:type="dxa"/>
          </w:tcPr>
          <w:p w:rsidR="00385772" w:rsidRPr="00E679BD" w:rsidRDefault="00385772" w:rsidP="00E679BD">
            <w:pPr>
              <w:spacing w:line="240" w:lineRule="exact"/>
              <w:contextualSpacing/>
              <w:jc w:val="right"/>
              <w:rPr>
                <w:lang w:val="nl-NL"/>
              </w:rPr>
            </w:pPr>
            <w:r>
              <w:rPr>
                <w:lang w:val="nl-NL"/>
              </w:rPr>
              <w:t>16.246</w:t>
            </w:r>
          </w:p>
        </w:tc>
        <w:tc>
          <w:tcPr>
            <w:tcW w:w="900" w:type="dxa"/>
          </w:tcPr>
          <w:p w:rsidR="00385772" w:rsidRPr="00E679BD" w:rsidRDefault="00385772" w:rsidP="00E679BD">
            <w:pPr>
              <w:spacing w:line="240" w:lineRule="exact"/>
              <w:contextualSpacing/>
              <w:jc w:val="right"/>
              <w:rPr>
                <w:lang w:val="nl-NL"/>
              </w:rPr>
            </w:pPr>
            <w:r w:rsidRPr="00E679BD">
              <w:rPr>
                <w:lang w:val="nl-NL"/>
              </w:rPr>
              <w:t>19,0</w:t>
            </w: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Redding/Recanto</w:t>
            </w:r>
          </w:p>
        </w:tc>
        <w:tc>
          <w:tcPr>
            <w:tcW w:w="900" w:type="dxa"/>
          </w:tcPr>
          <w:p w:rsidR="00385772" w:rsidRPr="00E679BD" w:rsidRDefault="00385772" w:rsidP="00E679BD">
            <w:pPr>
              <w:spacing w:line="240" w:lineRule="exact"/>
              <w:contextualSpacing/>
              <w:jc w:val="right"/>
              <w:rPr>
                <w:lang w:val="nl-NL"/>
              </w:rPr>
            </w:pPr>
            <w:r>
              <w:rPr>
                <w:lang w:val="nl-NL"/>
              </w:rPr>
              <w:t>18.258</w:t>
            </w:r>
          </w:p>
        </w:tc>
        <w:tc>
          <w:tcPr>
            <w:tcW w:w="941" w:type="dxa"/>
          </w:tcPr>
          <w:p w:rsidR="00385772" w:rsidRPr="00E679BD" w:rsidRDefault="00385772" w:rsidP="00E679BD">
            <w:pPr>
              <w:spacing w:line="240" w:lineRule="exact"/>
              <w:contextualSpacing/>
              <w:jc w:val="right"/>
              <w:rPr>
                <w:lang w:val="nl-NL"/>
              </w:rPr>
            </w:pPr>
            <w:r>
              <w:rPr>
                <w:lang w:val="nl-NL"/>
              </w:rPr>
              <w:t>63.452</w:t>
            </w:r>
          </w:p>
        </w:tc>
        <w:tc>
          <w:tcPr>
            <w:tcW w:w="900" w:type="dxa"/>
          </w:tcPr>
          <w:p w:rsidR="00385772" w:rsidRPr="00E679BD" w:rsidRDefault="00385772" w:rsidP="00E679BD">
            <w:pPr>
              <w:spacing w:line="240" w:lineRule="exact"/>
              <w:contextualSpacing/>
              <w:jc w:val="right"/>
              <w:rPr>
                <w:lang w:val="nl-NL"/>
              </w:rPr>
            </w:pPr>
            <w:r w:rsidRPr="00E679BD">
              <w:rPr>
                <w:lang w:val="nl-NL"/>
              </w:rPr>
              <w:t>72,2</w:t>
            </w: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Recanto</w:t>
            </w:r>
          </w:p>
        </w:tc>
        <w:tc>
          <w:tcPr>
            <w:tcW w:w="900" w:type="dxa"/>
          </w:tcPr>
          <w:p w:rsidR="00385772" w:rsidRPr="00E679BD" w:rsidRDefault="00385772" w:rsidP="00E679BD">
            <w:pPr>
              <w:spacing w:line="240" w:lineRule="exact"/>
              <w:contextualSpacing/>
              <w:jc w:val="right"/>
              <w:rPr>
                <w:lang w:val="nl-NL"/>
              </w:rPr>
            </w:pPr>
            <w:r w:rsidRPr="00E679BD">
              <w:rPr>
                <w:lang w:val="nl-NL"/>
              </w:rPr>
              <w:t>2.165</w:t>
            </w:r>
          </w:p>
        </w:tc>
        <w:tc>
          <w:tcPr>
            <w:tcW w:w="941" w:type="dxa"/>
          </w:tcPr>
          <w:p w:rsidR="00385772" w:rsidRPr="00E679BD" w:rsidRDefault="00385772" w:rsidP="00E679BD">
            <w:pPr>
              <w:spacing w:line="240" w:lineRule="exact"/>
              <w:contextualSpacing/>
              <w:jc w:val="right"/>
              <w:rPr>
                <w:lang w:val="nl-NL"/>
              </w:rPr>
            </w:pPr>
            <w:r>
              <w:rPr>
                <w:lang w:val="nl-NL"/>
              </w:rPr>
              <w:t>7.524</w:t>
            </w:r>
          </w:p>
        </w:tc>
        <w:tc>
          <w:tcPr>
            <w:tcW w:w="900" w:type="dxa"/>
          </w:tcPr>
          <w:p w:rsidR="00385772" w:rsidRPr="00E679BD" w:rsidRDefault="00385772" w:rsidP="00E679BD">
            <w:pPr>
              <w:spacing w:line="240" w:lineRule="exact"/>
              <w:contextualSpacing/>
              <w:jc w:val="right"/>
              <w:rPr>
                <w:lang w:val="nl-NL"/>
              </w:rPr>
            </w:pPr>
            <w:r w:rsidRPr="00E679BD">
              <w:rPr>
                <w:lang w:val="nl-NL"/>
              </w:rPr>
              <w:t>8,8</w:t>
            </w: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Subtelling</w:t>
            </w:r>
          </w:p>
        </w:tc>
        <w:tc>
          <w:tcPr>
            <w:tcW w:w="900" w:type="dxa"/>
          </w:tcPr>
          <w:p w:rsidR="00385772" w:rsidRPr="00E679BD" w:rsidRDefault="00385772" w:rsidP="00E679BD">
            <w:pPr>
              <w:spacing w:line="240" w:lineRule="exact"/>
              <w:contextualSpacing/>
              <w:jc w:val="right"/>
              <w:rPr>
                <w:lang w:val="nl-NL"/>
              </w:rPr>
            </w:pPr>
            <w:r>
              <w:rPr>
                <w:lang w:val="nl-NL"/>
              </w:rPr>
              <w:t>25.097</w:t>
            </w:r>
          </w:p>
        </w:tc>
        <w:tc>
          <w:tcPr>
            <w:tcW w:w="941" w:type="dxa"/>
          </w:tcPr>
          <w:p w:rsidR="00385772" w:rsidRPr="00E679BD" w:rsidRDefault="00385772" w:rsidP="00E679BD">
            <w:pPr>
              <w:spacing w:line="240" w:lineRule="exact"/>
              <w:contextualSpacing/>
              <w:jc w:val="right"/>
              <w:rPr>
                <w:lang w:val="nl-NL"/>
              </w:rPr>
            </w:pPr>
            <w:r>
              <w:rPr>
                <w:lang w:val="nl-NL"/>
              </w:rPr>
              <w:t>87.222</w:t>
            </w:r>
          </w:p>
        </w:tc>
        <w:tc>
          <w:tcPr>
            <w:tcW w:w="900" w:type="dxa"/>
          </w:tcPr>
          <w:p w:rsidR="00385772" w:rsidRPr="00E679BD" w:rsidRDefault="00385772" w:rsidP="00E679BD">
            <w:pPr>
              <w:spacing w:line="240" w:lineRule="exact"/>
              <w:contextualSpacing/>
              <w:jc w:val="right"/>
              <w:rPr>
                <w:lang w:val="nl-NL"/>
              </w:rPr>
            </w:pPr>
            <w:r w:rsidRPr="00E679BD">
              <w:rPr>
                <w:lang w:val="nl-NL"/>
              </w:rPr>
              <w:t>100,0</w:t>
            </w: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Luzeiro</w:t>
            </w:r>
          </w:p>
        </w:tc>
        <w:tc>
          <w:tcPr>
            <w:tcW w:w="900" w:type="dxa"/>
          </w:tcPr>
          <w:p w:rsidR="00385772" w:rsidRPr="00E679BD" w:rsidRDefault="00385772" w:rsidP="00E679BD">
            <w:pPr>
              <w:spacing w:line="240" w:lineRule="exact"/>
              <w:contextualSpacing/>
              <w:jc w:val="right"/>
              <w:rPr>
                <w:lang w:val="nl-NL"/>
              </w:rPr>
            </w:pPr>
            <w:r w:rsidRPr="00E679BD">
              <w:rPr>
                <w:lang w:val="nl-NL"/>
              </w:rPr>
              <w:t>2.81</w:t>
            </w:r>
            <w:r>
              <w:rPr>
                <w:lang w:val="nl-NL"/>
              </w:rPr>
              <w:t>5</w:t>
            </w:r>
          </w:p>
        </w:tc>
        <w:tc>
          <w:tcPr>
            <w:tcW w:w="941" w:type="dxa"/>
          </w:tcPr>
          <w:p w:rsidR="00385772" w:rsidRPr="00E679BD" w:rsidRDefault="00385772" w:rsidP="00E679BD">
            <w:pPr>
              <w:spacing w:line="240" w:lineRule="exact"/>
              <w:contextualSpacing/>
              <w:jc w:val="right"/>
              <w:rPr>
                <w:lang w:val="nl-NL"/>
              </w:rPr>
            </w:pPr>
            <w:r>
              <w:rPr>
                <w:lang w:val="nl-NL"/>
              </w:rPr>
              <w:t>9.785</w:t>
            </w:r>
          </w:p>
        </w:tc>
        <w:tc>
          <w:tcPr>
            <w:tcW w:w="900" w:type="dxa"/>
          </w:tcPr>
          <w:p w:rsidR="00385772" w:rsidRPr="00E679BD" w:rsidRDefault="00385772" w:rsidP="00E679BD">
            <w:pPr>
              <w:spacing w:line="240" w:lineRule="exact"/>
              <w:contextualSpacing/>
              <w:rPr>
                <w:lang w:val="nl-NL"/>
              </w:rPr>
            </w:pP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De Zaaier</w:t>
            </w:r>
          </w:p>
        </w:tc>
        <w:tc>
          <w:tcPr>
            <w:tcW w:w="900" w:type="dxa"/>
          </w:tcPr>
          <w:p w:rsidR="00385772" w:rsidRPr="00E679BD" w:rsidRDefault="00385772" w:rsidP="00E679BD">
            <w:pPr>
              <w:spacing w:line="240" w:lineRule="exact"/>
              <w:contextualSpacing/>
              <w:jc w:val="right"/>
              <w:rPr>
                <w:lang w:val="nl-NL"/>
              </w:rPr>
            </w:pPr>
            <w:r>
              <w:rPr>
                <w:lang w:val="nl-NL"/>
              </w:rPr>
              <w:t>213</w:t>
            </w:r>
          </w:p>
        </w:tc>
        <w:tc>
          <w:tcPr>
            <w:tcW w:w="941" w:type="dxa"/>
          </w:tcPr>
          <w:p w:rsidR="00385772" w:rsidRPr="00E679BD" w:rsidRDefault="00385772" w:rsidP="00281A43">
            <w:pPr>
              <w:spacing w:line="240" w:lineRule="exact"/>
              <w:contextualSpacing/>
              <w:jc w:val="right"/>
              <w:rPr>
                <w:lang w:val="nl-NL"/>
              </w:rPr>
            </w:pPr>
            <w:r>
              <w:rPr>
                <w:lang w:val="nl-NL"/>
              </w:rPr>
              <w:t>740</w:t>
            </w:r>
          </w:p>
        </w:tc>
        <w:tc>
          <w:tcPr>
            <w:tcW w:w="900" w:type="dxa"/>
          </w:tcPr>
          <w:p w:rsidR="00385772" w:rsidRPr="00E679BD" w:rsidRDefault="00385772" w:rsidP="00E679BD">
            <w:pPr>
              <w:spacing w:line="240" w:lineRule="exact"/>
              <w:contextualSpacing/>
              <w:rPr>
                <w:lang w:val="nl-NL"/>
              </w:rPr>
            </w:pP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De Rots</w:t>
            </w:r>
          </w:p>
        </w:tc>
        <w:tc>
          <w:tcPr>
            <w:tcW w:w="900" w:type="dxa"/>
          </w:tcPr>
          <w:p w:rsidR="00385772" w:rsidRPr="00E679BD" w:rsidRDefault="00385772" w:rsidP="00E679BD">
            <w:pPr>
              <w:spacing w:line="240" w:lineRule="exact"/>
              <w:contextualSpacing/>
              <w:jc w:val="right"/>
              <w:rPr>
                <w:lang w:val="nl-NL"/>
              </w:rPr>
            </w:pPr>
            <w:r w:rsidRPr="00E679BD">
              <w:rPr>
                <w:lang w:val="nl-NL"/>
              </w:rPr>
              <w:t>614</w:t>
            </w:r>
          </w:p>
        </w:tc>
        <w:tc>
          <w:tcPr>
            <w:tcW w:w="941" w:type="dxa"/>
          </w:tcPr>
          <w:p w:rsidR="00385772" w:rsidRPr="00E679BD" w:rsidRDefault="00385772" w:rsidP="00E679BD">
            <w:pPr>
              <w:spacing w:line="240" w:lineRule="exact"/>
              <w:contextualSpacing/>
              <w:jc w:val="right"/>
              <w:rPr>
                <w:lang w:val="nl-NL"/>
              </w:rPr>
            </w:pPr>
            <w:r>
              <w:rPr>
                <w:lang w:val="nl-NL"/>
              </w:rPr>
              <w:t>2.135</w:t>
            </w:r>
          </w:p>
        </w:tc>
        <w:tc>
          <w:tcPr>
            <w:tcW w:w="900" w:type="dxa"/>
          </w:tcPr>
          <w:p w:rsidR="00385772" w:rsidRPr="00E679BD" w:rsidRDefault="00385772" w:rsidP="00E679BD">
            <w:pPr>
              <w:spacing w:line="240" w:lineRule="exact"/>
              <w:contextualSpacing/>
              <w:rPr>
                <w:lang w:val="nl-NL"/>
              </w:rPr>
            </w:pPr>
          </w:p>
        </w:tc>
      </w:tr>
      <w:tr w:rsidR="00385772" w:rsidTr="00825C1D">
        <w:tc>
          <w:tcPr>
            <w:tcW w:w="3348" w:type="dxa"/>
          </w:tcPr>
          <w:p w:rsidR="00385772" w:rsidRPr="00E679BD" w:rsidRDefault="00385772" w:rsidP="00E679BD">
            <w:pPr>
              <w:spacing w:line="240" w:lineRule="exact"/>
              <w:contextualSpacing/>
              <w:rPr>
                <w:lang w:val="nl-NL"/>
              </w:rPr>
            </w:pPr>
            <w:r>
              <w:rPr>
                <w:lang w:val="nl-NL"/>
              </w:rPr>
              <w:t>P</w:t>
            </w:r>
            <w:r w:rsidRPr="00E679BD">
              <w:rPr>
                <w:lang w:val="nl-NL"/>
              </w:rPr>
              <w:t>roject</w:t>
            </w:r>
            <w:r>
              <w:rPr>
                <w:lang w:val="nl-NL"/>
              </w:rPr>
              <w:t xml:space="preserve"> mensenhandel (Libertodos) </w:t>
            </w:r>
          </w:p>
        </w:tc>
        <w:tc>
          <w:tcPr>
            <w:tcW w:w="900" w:type="dxa"/>
          </w:tcPr>
          <w:p w:rsidR="00385772" w:rsidRPr="00E679BD" w:rsidRDefault="00385772" w:rsidP="00E679BD">
            <w:pPr>
              <w:spacing w:line="240" w:lineRule="exact"/>
              <w:contextualSpacing/>
              <w:jc w:val="right"/>
              <w:rPr>
                <w:lang w:val="nl-NL"/>
              </w:rPr>
            </w:pPr>
            <w:r>
              <w:rPr>
                <w:lang w:val="nl-NL"/>
              </w:rPr>
              <w:t>383</w:t>
            </w:r>
          </w:p>
        </w:tc>
        <w:tc>
          <w:tcPr>
            <w:tcW w:w="941" w:type="dxa"/>
          </w:tcPr>
          <w:p w:rsidR="00385772" w:rsidRPr="00E679BD" w:rsidRDefault="00385772" w:rsidP="00E679BD">
            <w:pPr>
              <w:spacing w:line="240" w:lineRule="exact"/>
              <w:contextualSpacing/>
              <w:jc w:val="right"/>
              <w:rPr>
                <w:lang w:val="nl-NL"/>
              </w:rPr>
            </w:pPr>
            <w:r>
              <w:rPr>
                <w:lang w:val="nl-NL"/>
              </w:rPr>
              <w:t>1.332</w:t>
            </w:r>
          </w:p>
        </w:tc>
        <w:tc>
          <w:tcPr>
            <w:tcW w:w="900" w:type="dxa"/>
          </w:tcPr>
          <w:p w:rsidR="00385772" w:rsidRPr="00E679BD" w:rsidRDefault="00385772" w:rsidP="00E679BD">
            <w:pPr>
              <w:spacing w:line="240" w:lineRule="exact"/>
              <w:contextualSpacing/>
              <w:rPr>
                <w:lang w:val="nl-NL"/>
              </w:rPr>
            </w:pPr>
          </w:p>
        </w:tc>
      </w:tr>
      <w:tr w:rsidR="00385772" w:rsidTr="00825C1D">
        <w:trPr>
          <w:trHeight w:val="492"/>
        </w:trPr>
        <w:tc>
          <w:tcPr>
            <w:tcW w:w="3348" w:type="dxa"/>
          </w:tcPr>
          <w:p w:rsidR="00385772" w:rsidRPr="00E679BD" w:rsidRDefault="00385772" w:rsidP="00E679BD">
            <w:pPr>
              <w:spacing w:line="240" w:lineRule="exact"/>
              <w:contextualSpacing/>
              <w:rPr>
                <w:lang w:val="nl-NL"/>
              </w:rPr>
            </w:pPr>
            <w:r w:rsidRPr="00E679BD">
              <w:rPr>
                <w:lang w:val="nl-NL"/>
              </w:rPr>
              <w:t xml:space="preserve">Algemene uitgaven (reizen, administratie, congressen, etc.) </w:t>
            </w:r>
          </w:p>
        </w:tc>
        <w:tc>
          <w:tcPr>
            <w:tcW w:w="900" w:type="dxa"/>
          </w:tcPr>
          <w:p w:rsidR="00385772" w:rsidRPr="00E679BD" w:rsidRDefault="00385772" w:rsidP="00E679BD">
            <w:pPr>
              <w:spacing w:line="240" w:lineRule="exact"/>
              <w:contextualSpacing/>
              <w:jc w:val="right"/>
              <w:rPr>
                <w:lang w:val="nl-NL"/>
              </w:rPr>
            </w:pPr>
            <w:r w:rsidRPr="00E679BD">
              <w:rPr>
                <w:lang w:val="nl-NL"/>
              </w:rPr>
              <w:t>3.58</w:t>
            </w:r>
            <w:r>
              <w:rPr>
                <w:lang w:val="nl-NL"/>
              </w:rPr>
              <w:t>5</w:t>
            </w:r>
          </w:p>
        </w:tc>
        <w:tc>
          <w:tcPr>
            <w:tcW w:w="941" w:type="dxa"/>
          </w:tcPr>
          <w:p w:rsidR="00385772" w:rsidRPr="00E679BD" w:rsidRDefault="00385772" w:rsidP="00E679BD">
            <w:pPr>
              <w:spacing w:line="240" w:lineRule="exact"/>
              <w:contextualSpacing/>
              <w:jc w:val="right"/>
              <w:rPr>
                <w:lang w:val="nl-NL"/>
              </w:rPr>
            </w:pPr>
            <w:r>
              <w:rPr>
                <w:lang w:val="nl-NL"/>
              </w:rPr>
              <w:t>12.460</w:t>
            </w:r>
          </w:p>
        </w:tc>
        <w:tc>
          <w:tcPr>
            <w:tcW w:w="900" w:type="dxa"/>
          </w:tcPr>
          <w:p w:rsidR="00385772" w:rsidRPr="00E679BD" w:rsidRDefault="00385772" w:rsidP="00E679BD">
            <w:pPr>
              <w:spacing w:line="240" w:lineRule="exact"/>
              <w:contextualSpacing/>
              <w:rPr>
                <w:lang w:val="nl-NL"/>
              </w:rPr>
            </w:pPr>
          </w:p>
        </w:tc>
      </w:tr>
      <w:tr w:rsidR="00385772" w:rsidTr="00825C1D">
        <w:tc>
          <w:tcPr>
            <w:tcW w:w="3348" w:type="dxa"/>
          </w:tcPr>
          <w:p w:rsidR="00385772" w:rsidRPr="00E679BD" w:rsidRDefault="00385772" w:rsidP="00E679BD">
            <w:pPr>
              <w:spacing w:line="240" w:lineRule="exact"/>
              <w:contextualSpacing/>
              <w:rPr>
                <w:lang w:val="nl-NL"/>
              </w:rPr>
            </w:pPr>
            <w:r w:rsidRPr="00E679BD">
              <w:rPr>
                <w:lang w:val="nl-NL"/>
              </w:rPr>
              <w:t>Totaal</w:t>
            </w:r>
          </w:p>
        </w:tc>
        <w:tc>
          <w:tcPr>
            <w:tcW w:w="900" w:type="dxa"/>
          </w:tcPr>
          <w:p w:rsidR="00385772" w:rsidRPr="00E679BD" w:rsidRDefault="00385772" w:rsidP="00E679BD">
            <w:pPr>
              <w:spacing w:line="240" w:lineRule="exact"/>
              <w:contextualSpacing/>
              <w:jc w:val="right"/>
              <w:rPr>
                <w:lang w:val="nl-NL"/>
              </w:rPr>
            </w:pPr>
            <w:r>
              <w:rPr>
                <w:lang w:val="nl-NL"/>
              </w:rPr>
              <w:fldChar w:fldCharType="begin"/>
            </w:r>
            <w:r>
              <w:rPr>
                <w:lang w:val="nl-NL"/>
              </w:rPr>
              <w:instrText xml:space="preserve"> =SUM(ABOVE) </w:instrText>
            </w:r>
            <w:r>
              <w:rPr>
                <w:lang w:val="nl-NL"/>
              </w:rPr>
              <w:fldChar w:fldCharType="separate"/>
            </w:r>
            <w:r>
              <w:rPr>
                <w:noProof/>
                <w:lang w:val="nl-NL"/>
              </w:rPr>
              <w:t>32.707</w:t>
            </w:r>
            <w:r>
              <w:rPr>
                <w:lang w:val="nl-NL"/>
              </w:rPr>
              <w:fldChar w:fldCharType="end"/>
            </w:r>
          </w:p>
        </w:tc>
        <w:tc>
          <w:tcPr>
            <w:tcW w:w="941" w:type="dxa"/>
          </w:tcPr>
          <w:p w:rsidR="00385772" w:rsidRPr="00E679BD" w:rsidRDefault="00385772" w:rsidP="00E679BD">
            <w:pPr>
              <w:spacing w:line="240" w:lineRule="exact"/>
              <w:contextualSpacing/>
              <w:jc w:val="right"/>
              <w:rPr>
                <w:lang w:val="nl-NL"/>
              </w:rPr>
            </w:pPr>
            <w:r>
              <w:rPr>
                <w:lang w:val="nl-NL"/>
              </w:rPr>
              <w:fldChar w:fldCharType="begin"/>
            </w:r>
            <w:r>
              <w:rPr>
                <w:lang w:val="nl-NL"/>
              </w:rPr>
              <w:instrText xml:space="preserve"> =SUM(ABOVE) </w:instrText>
            </w:r>
            <w:r>
              <w:rPr>
                <w:lang w:val="nl-NL"/>
              </w:rPr>
              <w:fldChar w:fldCharType="end"/>
            </w:r>
            <w:r>
              <w:rPr>
                <w:lang w:val="nl-NL"/>
              </w:rPr>
              <w:fldChar w:fldCharType="begin"/>
            </w:r>
            <w:r>
              <w:rPr>
                <w:lang w:val="nl-NL"/>
              </w:rPr>
              <w:instrText xml:space="preserve"> =SUM(ABOVE) </w:instrText>
            </w:r>
            <w:r>
              <w:rPr>
                <w:lang w:val="nl-NL"/>
              </w:rPr>
              <w:fldChar w:fldCharType="separate"/>
            </w:r>
            <w:r>
              <w:rPr>
                <w:noProof/>
                <w:lang w:val="nl-NL"/>
              </w:rPr>
              <w:t>113.674</w:t>
            </w:r>
            <w:r>
              <w:rPr>
                <w:lang w:val="nl-NL"/>
              </w:rPr>
              <w:fldChar w:fldCharType="end"/>
            </w:r>
          </w:p>
        </w:tc>
        <w:tc>
          <w:tcPr>
            <w:tcW w:w="900" w:type="dxa"/>
          </w:tcPr>
          <w:p w:rsidR="00385772" w:rsidRPr="00E679BD" w:rsidRDefault="00385772" w:rsidP="00E679BD">
            <w:pPr>
              <w:spacing w:line="240" w:lineRule="exact"/>
              <w:contextualSpacing/>
              <w:rPr>
                <w:lang w:val="nl-NL"/>
              </w:rPr>
            </w:pPr>
          </w:p>
        </w:tc>
      </w:tr>
    </w:tbl>
    <w:p w:rsidR="00385772" w:rsidRDefault="00385772" w:rsidP="002D503D">
      <w:pPr>
        <w:spacing w:line="240" w:lineRule="exact"/>
        <w:contextualSpacing/>
        <w:rPr>
          <w:lang w:val="nl-NL"/>
        </w:rPr>
      </w:pPr>
    </w:p>
    <w:p w:rsidR="00385772" w:rsidRDefault="00385772" w:rsidP="002D503D">
      <w:pPr>
        <w:spacing w:line="240" w:lineRule="exact"/>
        <w:contextualSpacing/>
        <w:rPr>
          <w:lang w:val="nl-NL"/>
        </w:rPr>
      </w:pPr>
      <w:r>
        <w:rPr>
          <w:lang w:val="nl-NL"/>
        </w:rPr>
        <w:t>Toelichting</w:t>
      </w:r>
    </w:p>
    <w:p w:rsidR="00385772" w:rsidRDefault="00385772" w:rsidP="002D503D">
      <w:pPr>
        <w:spacing w:line="240" w:lineRule="exact"/>
        <w:contextualSpacing/>
        <w:rPr>
          <w:lang w:val="nl-NL"/>
        </w:rPr>
      </w:pPr>
      <w:r>
        <w:rPr>
          <w:lang w:val="nl-NL"/>
        </w:rPr>
        <w:t xml:space="preserve">De specifieke giften zijn voor de specifieke doelen besteed. Vooral voor Recanto zijn in 2017 grote specifieke bedragen ontvangen. </w:t>
      </w:r>
    </w:p>
    <w:p w:rsidR="00385772" w:rsidRDefault="00385772" w:rsidP="002D503D">
      <w:pPr>
        <w:spacing w:line="240" w:lineRule="exact"/>
        <w:contextualSpacing/>
        <w:rPr>
          <w:lang w:val="nl-NL"/>
        </w:rPr>
      </w:pPr>
      <w:r>
        <w:rPr>
          <w:lang w:val="nl-NL"/>
        </w:rPr>
        <w:t xml:space="preserve">De algemene giften zijn over de huizen Redding, Herstel en Recanto verdeeld volgens een vaste formule. Sinds 2017 vindt de bediening van Huize Redding plaats vanuit Huize Recanto. Zie ook onder algemeen. </w:t>
      </w:r>
    </w:p>
    <w:sectPr w:rsidR="00385772" w:rsidSect="006C7B8C">
      <w:pgSz w:w="11906" w:h="16838"/>
      <w:pgMar w:top="1418"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EA289A"/>
    <w:lvl w:ilvl="0">
      <w:start w:val="1"/>
      <w:numFmt w:val="bullet"/>
      <w:lvlText w:val=""/>
      <w:lvlJc w:val="left"/>
      <w:pPr>
        <w:tabs>
          <w:tab w:val="num" w:pos="360"/>
        </w:tabs>
        <w:ind w:left="360" w:hanging="360"/>
      </w:pPr>
      <w:rPr>
        <w:rFonts w:ascii="Symbol" w:hAnsi="Symbol" w:hint="default"/>
      </w:rPr>
    </w:lvl>
  </w:abstractNum>
  <w:abstractNum w:abstractNumId="1">
    <w:nsid w:val="1F8973FB"/>
    <w:multiLevelType w:val="hybridMultilevel"/>
    <w:tmpl w:val="A7C85600"/>
    <w:lvl w:ilvl="0" w:tplc="C4BE1FE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01A2F23"/>
    <w:multiLevelType w:val="hybridMultilevel"/>
    <w:tmpl w:val="3DF2C56C"/>
    <w:lvl w:ilvl="0" w:tplc="C4BE1FE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49784DBE"/>
    <w:multiLevelType w:val="hybridMultilevel"/>
    <w:tmpl w:val="6DEEE0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4B001665"/>
    <w:multiLevelType w:val="hybridMultilevel"/>
    <w:tmpl w:val="39281F6E"/>
    <w:lvl w:ilvl="0" w:tplc="BA2CBFD2">
      <w:numFmt w:val="bullet"/>
      <w:lvlText w:val=""/>
      <w:lvlJc w:val="left"/>
      <w:pPr>
        <w:ind w:left="360" w:hanging="360"/>
      </w:pPr>
      <w:rPr>
        <w:rFonts w:ascii="Symbol" w:eastAsia="Times New Roman" w:hAnsi="Symbol" w:hint="default"/>
        <w:b w:val="0"/>
      </w:rPr>
    </w:lvl>
    <w:lvl w:ilvl="1" w:tplc="C4BE1FEC">
      <w:start w:val="1"/>
      <w:numFmt w:val="bullet"/>
      <w:lvlText w:val=""/>
      <w:lvlJc w:val="left"/>
      <w:pPr>
        <w:ind w:left="1080" w:hanging="360"/>
      </w:pPr>
      <w:rPr>
        <w:rFonts w:ascii="Symbol" w:hAnsi="Symbol" w:hint="default"/>
        <w:b w:val="0"/>
        <w:color w:val="auto"/>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4C2F6625"/>
    <w:multiLevelType w:val="hybridMultilevel"/>
    <w:tmpl w:val="B606853A"/>
    <w:lvl w:ilvl="0" w:tplc="04160001">
      <w:start w:val="1"/>
      <w:numFmt w:val="bullet"/>
      <w:pStyle w:val="List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631C71AD"/>
    <w:multiLevelType w:val="hybridMultilevel"/>
    <w:tmpl w:val="77569F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7BEF596A"/>
    <w:multiLevelType w:val="hybridMultilevel"/>
    <w:tmpl w:val="AC98C23C"/>
    <w:lvl w:ilvl="0" w:tplc="98EE7464">
      <w:numFmt w:val="bullet"/>
      <w:lvlText w:val=""/>
      <w:lvlJc w:val="left"/>
      <w:pPr>
        <w:ind w:left="360" w:hanging="360"/>
      </w:pPr>
      <w:rPr>
        <w:rFonts w:ascii="Symbol" w:eastAsia="Times New Roman" w:hAnsi="Symbol" w:hint="default"/>
        <w:b w:val="0"/>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3"/>
  </w:num>
  <w:num w:numId="18">
    <w:abstractNumId w:val="4"/>
  </w:num>
  <w:num w:numId="19">
    <w:abstractNumId w:val="5"/>
  </w:num>
  <w:num w:numId="20">
    <w:abstractNumId w:val="7"/>
  </w:num>
  <w:num w:numId="21">
    <w:abstractNumId w:val="0"/>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303"/>
    <w:rsid w:val="0001078B"/>
    <w:rsid w:val="000225F0"/>
    <w:rsid w:val="00034F58"/>
    <w:rsid w:val="00036D38"/>
    <w:rsid w:val="00062E8D"/>
    <w:rsid w:val="000715A6"/>
    <w:rsid w:val="000A7407"/>
    <w:rsid w:val="000B4263"/>
    <w:rsid w:val="000D263B"/>
    <w:rsid w:val="000E1A0F"/>
    <w:rsid w:val="000F540C"/>
    <w:rsid w:val="000F76E4"/>
    <w:rsid w:val="00100A7A"/>
    <w:rsid w:val="001018B1"/>
    <w:rsid w:val="0011210D"/>
    <w:rsid w:val="00112C88"/>
    <w:rsid w:val="00171056"/>
    <w:rsid w:val="001B3CBE"/>
    <w:rsid w:val="001F6B69"/>
    <w:rsid w:val="00216704"/>
    <w:rsid w:val="00244AD6"/>
    <w:rsid w:val="00267D1B"/>
    <w:rsid w:val="002737C7"/>
    <w:rsid w:val="00281A43"/>
    <w:rsid w:val="002970E8"/>
    <w:rsid w:val="002A31E2"/>
    <w:rsid w:val="002A7169"/>
    <w:rsid w:val="002D1792"/>
    <w:rsid w:val="002D445F"/>
    <w:rsid w:val="002D503D"/>
    <w:rsid w:val="002E2F8A"/>
    <w:rsid w:val="00304BE0"/>
    <w:rsid w:val="003253C6"/>
    <w:rsid w:val="003349B6"/>
    <w:rsid w:val="00344317"/>
    <w:rsid w:val="00385772"/>
    <w:rsid w:val="00464544"/>
    <w:rsid w:val="00465093"/>
    <w:rsid w:val="00486A63"/>
    <w:rsid w:val="004872E3"/>
    <w:rsid w:val="00491D9D"/>
    <w:rsid w:val="004960B2"/>
    <w:rsid w:val="004A62D5"/>
    <w:rsid w:val="004B6C21"/>
    <w:rsid w:val="004C3BFE"/>
    <w:rsid w:val="004D684C"/>
    <w:rsid w:val="005013AB"/>
    <w:rsid w:val="005059F3"/>
    <w:rsid w:val="00535D4B"/>
    <w:rsid w:val="00553DA7"/>
    <w:rsid w:val="00572182"/>
    <w:rsid w:val="005951B7"/>
    <w:rsid w:val="005C6E43"/>
    <w:rsid w:val="005F0DE1"/>
    <w:rsid w:val="0060544D"/>
    <w:rsid w:val="006128E0"/>
    <w:rsid w:val="00623624"/>
    <w:rsid w:val="006342E0"/>
    <w:rsid w:val="00642832"/>
    <w:rsid w:val="0065753E"/>
    <w:rsid w:val="006914F7"/>
    <w:rsid w:val="006A2AA5"/>
    <w:rsid w:val="006B26B3"/>
    <w:rsid w:val="006B3475"/>
    <w:rsid w:val="006C7B8C"/>
    <w:rsid w:val="006D000F"/>
    <w:rsid w:val="00727BB2"/>
    <w:rsid w:val="00745342"/>
    <w:rsid w:val="00775BFC"/>
    <w:rsid w:val="00782341"/>
    <w:rsid w:val="007A5FD3"/>
    <w:rsid w:val="007B34C7"/>
    <w:rsid w:val="007C0EB5"/>
    <w:rsid w:val="007E6784"/>
    <w:rsid w:val="007F637A"/>
    <w:rsid w:val="00806D70"/>
    <w:rsid w:val="00812053"/>
    <w:rsid w:val="008127F9"/>
    <w:rsid w:val="00813F6A"/>
    <w:rsid w:val="008245BF"/>
    <w:rsid w:val="00825C1D"/>
    <w:rsid w:val="00834377"/>
    <w:rsid w:val="00843A40"/>
    <w:rsid w:val="00854C6C"/>
    <w:rsid w:val="0086584C"/>
    <w:rsid w:val="00870869"/>
    <w:rsid w:val="008958E6"/>
    <w:rsid w:val="008A531F"/>
    <w:rsid w:val="008A6FF3"/>
    <w:rsid w:val="008B7D1B"/>
    <w:rsid w:val="008C6996"/>
    <w:rsid w:val="008E4581"/>
    <w:rsid w:val="008E4588"/>
    <w:rsid w:val="009009A3"/>
    <w:rsid w:val="00915851"/>
    <w:rsid w:val="00935B34"/>
    <w:rsid w:val="00941E38"/>
    <w:rsid w:val="00944C8C"/>
    <w:rsid w:val="00971D89"/>
    <w:rsid w:val="0097695D"/>
    <w:rsid w:val="009C0493"/>
    <w:rsid w:val="009C2B84"/>
    <w:rsid w:val="00A208F8"/>
    <w:rsid w:val="00A2681E"/>
    <w:rsid w:val="00A32624"/>
    <w:rsid w:val="00A6062A"/>
    <w:rsid w:val="00A73D0E"/>
    <w:rsid w:val="00A740EE"/>
    <w:rsid w:val="00A87E50"/>
    <w:rsid w:val="00A924DD"/>
    <w:rsid w:val="00A94084"/>
    <w:rsid w:val="00AC7940"/>
    <w:rsid w:val="00AF5AE2"/>
    <w:rsid w:val="00B0029F"/>
    <w:rsid w:val="00B05A4C"/>
    <w:rsid w:val="00B077F3"/>
    <w:rsid w:val="00B20441"/>
    <w:rsid w:val="00B43BE8"/>
    <w:rsid w:val="00B80D49"/>
    <w:rsid w:val="00B84B5C"/>
    <w:rsid w:val="00BB5EDE"/>
    <w:rsid w:val="00BF5E6B"/>
    <w:rsid w:val="00C033E3"/>
    <w:rsid w:val="00C067C5"/>
    <w:rsid w:val="00C17C1B"/>
    <w:rsid w:val="00C21AE4"/>
    <w:rsid w:val="00C349E6"/>
    <w:rsid w:val="00C42223"/>
    <w:rsid w:val="00C80866"/>
    <w:rsid w:val="00C81303"/>
    <w:rsid w:val="00C925B8"/>
    <w:rsid w:val="00CB3E4A"/>
    <w:rsid w:val="00CF3F0A"/>
    <w:rsid w:val="00D0620E"/>
    <w:rsid w:val="00D074AD"/>
    <w:rsid w:val="00D1506B"/>
    <w:rsid w:val="00D16868"/>
    <w:rsid w:val="00D457A5"/>
    <w:rsid w:val="00D7365D"/>
    <w:rsid w:val="00D83651"/>
    <w:rsid w:val="00DC62AE"/>
    <w:rsid w:val="00DF007B"/>
    <w:rsid w:val="00E23A2E"/>
    <w:rsid w:val="00E33A86"/>
    <w:rsid w:val="00E40984"/>
    <w:rsid w:val="00E52AB4"/>
    <w:rsid w:val="00E54DE8"/>
    <w:rsid w:val="00E55967"/>
    <w:rsid w:val="00E67525"/>
    <w:rsid w:val="00E679BD"/>
    <w:rsid w:val="00E80CD2"/>
    <w:rsid w:val="00E939F0"/>
    <w:rsid w:val="00EA3B08"/>
    <w:rsid w:val="00EB3253"/>
    <w:rsid w:val="00EB4D66"/>
    <w:rsid w:val="00F166BA"/>
    <w:rsid w:val="00F252A2"/>
    <w:rsid w:val="00F53B9E"/>
    <w:rsid w:val="00F62F1C"/>
    <w:rsid w:val="00F80878"/>
    <w:rsid w:val="00F855C2"/>
    <w:rsid w:val="00F85E2A"/>
    <w:rsid w:val="00F95654"/>
    <w:rsid w:val="00FB3482"/>
    <w:rsid w:val="00FC3AC4"/>
    <w:rsid w:val="00FC4B4C"/>
    <w:rsid w:val="00FD16A1"/>
    <w:rsid w:val="00FE2631"/>
    <w:rsid w:val="00FF27E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6B"/>
    <w:pPr>
      <w:spacing w:after="200" w:line="276" w:lineRule="auto"/>
    </w:pPr>
    <w:rPr>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0878"/>
    <w:pPr>
      <w:ind w:left="720"/>
      <w:contextualSpacing/>
    </w:pPr>
  </w:style>
  <w:style w:type="paragraph" w:styleId="DocumentMap">
    <w:name w:val="Document Map"/>
    <w:basedOn w:val="Normal"/>
    <w:link w:val="DocumentMapChar"/>
    <w:uiPriority w:val="99"/>
    <w:semiHidden/>
    <w:rsid w:val="007F63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5753E"/>
    <w:rPr>
      <w:rFonts w:ascii="Times New Roman" w:hAnsi="Times New Roman" w:cs="Times New Roman"/>
      <w:sz w:val="2"/>
      <w:lang w:val="pt-BR" w:eastAsia="en-US"/>
    </w:rPr>
  </w:style>
  <w:style w:type="character" w:styleId="CommentReference">
    <w:name w:val="annotation reference"/>
    <w:basedOn w:val="DefaultParagraphFont"/>
    <w:uiPriority w:val="99"/>
    <w:semiHidden/>
    <w:rsid w:val="002A31E2"/>
    <w:rPr>
      <w:rFonts w:cs="Times New Roman"/>
      <w:sz w:val="16"/>
      <w:szCs w:val="16"/>
    </w:rPr>
  </w:style>
  <w:style w:type="paragraph" w:styleId="CommentText">
    <w:name w:val="annotation text"/>
    <w:basedOn w:val="Normal"/>
    <w:link w:val="CommentTextChar"/>
    <w:uiPriority w:val="99"/>
    <w:semiHidden/>
    <w:rsid w:val="002A31E2"/>
    <w:rPr>
      <w:sz w:val="20"/>
      <w:szCs w:val="20"/>
    </w:rPr>
  </w:style>
  <w:style w:type="character" w:customStyle="1" w:styleId="CommentTextChar">
    <w:name w:val="Comment Text Char"/>
    <w:basedOn w:val="DefaultParagraphFont"/>
    <w:link w:val="CommentText"/>
    <w:uiPriority w:val="99"/>
    <w:semiHidden/>
    <w:locked/>
    <w:rsid w:val="0065753E"/>
    <w:rPr>
      <w:rFonts w:cs="Times New Roman"/>
      <w:sz w:val="20"/>
      <w:szCs w:val="20"/>
      <w:lang w:val="pt-BR" w:eastAsia="en-US"/>
    </w:rPr>
  </w:style>
  <w:style w:type="paragraph" w:styleId="CommentSubject">
    <w:name w:val="annotation subject"/>
    <w:basedOn w:val="CommentText"/>
    <w:next w:val="CommentText"/>
    <w:link w:val="CommentSubjectChar"/>
    <w:uiPriority w:val="99"/>
    <w:semiHidden/>
    <w:rsid w:val="002A31E2"/>
    <w:rPr>
      <w:b/>
      <w:bCs/>
    </w:rPr>
  </w:style>
  <w:style w:type="character" w:customStyle="1" w:styleId="CommentSubjectChar">
    <w:name w:val="Comment Subject Char"/>
    <w:basedOn w:val="CommentTextChar"/>
    <w:link w:val="CommentSubject"/>
    <w:uiPriority w:val="99"/>
    <w:semiHidden/>
    <w:locked/>
    <w:rsid w:val="0065753E"/>
    <w:rPr>
      <w:b/>
      <w:bCs/>
    </w:rPr>
  </w:style>
  <w:style w:type="paragraph" w:styleId="BalloonText">
    <w:name w:val="Balloon Text"/>
    <w:basedOn w:val="Normal"/>
    <w:link w:val="BalloonTextChar"/>
    <w:uiPriority w:val="99"/>
    <w:semiHidden/>
    <w:rsid w:val="002A31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3E"/>
    <w:rPr>
      <w:rFonts w:ascii="Times New Roman" w:hAnsi="Times New Roman" w:cs="Times New Roman"/>
      <w:sz w:val="2"/>
      <w:lang w:val="pt-BR" w:eastAsia="en-US"/>
    </w:rPr>
  </w:style>
  <w:style w:type="paragraph" w:customStyle="1" w:styleId="ListaColorida-nfase1">
    <w:name w:val="Lista Colorida - Ênfase 1"/>
    <w:basedOn w:val="Normal"/>
    <w:uiPriority w:val="99"/>
    <w:rsid w:val="00DC62AE"/>
    <w:pPr>
      <w:ind w:left="720"/>
      <w:contextualSpacing/>
    </w:pPr>
    <w:rPr>
      <w:rFonts w:eastAsia="Times New Roman"/>
    </w:rPr>
  </w:style>
  <w:style w:type="paragraph" w:styleId="ListBullet">
    <w:name w:val="List Bullet"/>
    <w:basedOn w:val="Normal"/>
    <w:uiPriority w:val="99"/>
    <w:rsid w:val="00A73D0E"/>
    <w:pPr>
      <w:numPr>
        <w:numId w:val="19"/>
      </w:numPr>
      <w:tabs>
        <w:tab w:val="num" w:pos="360"/>
      </w:tabs>
    </w:pPr>
  </w:style>
  <w:style w:type="table" w:styleId="TableGrid">
    <w:name w:val="Table Grid"/>
    <w:basedOn w:val="TableNormal"/>
    <w:uiPriority w:val="99"/>
    <w:locked/>
    <w:rsid w:val="002D503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334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9</Pages>
  <Words>2044</Words>
  <Characters>11248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Activiteitenverslag Jeugd met een Opdracht Belo Horizonte 2016</dc:title>
  <dc:subject/>
  <dc:creator>JOCUM</dc:creator>
  <cp:keywords/>
  <dc:description/>
  <cp:lastModifiedBy>Jacob van Bodegraven</cp:lastModifiedBy>
  <cp:revision>15</cp:revision>
  <cp:lastPrinted>2017-05-16T08:38:00Z</cp:lastPrinted>
  <dcterms:created xsi:type="dcterms:W3CDTF">2018-03-12T12:49:00Z</dcterms:created>
  <dcterms:modified xsi:type="dcterms:W3CDTF">2018-03-23T11:27:00Z</dcterms:modified>
</cp:coreProperties>
</file>